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2C" w:rsidRPr="008340A6" w:rsidRDefault="00DC3A2C" w:rsidP="00DC3A2C">
      <w:pPr>
        <w:suppressAutoHyphens/>
        <w:jc w:val="center"/>
        <w:outlineLvl w:val="0"/>
        <w:rPr>
          <w:b/>
          <w:bCs/>
          <w:sz w:val="40"/>
          <w:szCs w:val="40"/>
          <w:lang w:eastAsia="ar-SA"/>
        </w:rPr>
      </w:pPr>
      <w:r w:rsidRPr="008340A6">
        <w:rPr>
          <w:b/>
          <w:bCs/>
          <w:sz w:val="40"/>
          <w:szCs w:val="40"/>
          <w:lang w:eastAsia="ar-SA"/>
        </w:rPr>
        <w:t>ÉTUDES PUBLIÉES DANS LE BULLETIN</w:t>
      </w:r>
    </w:p>
    <w:p w:rsidR="00DC3A2C" w:rsidRPr="008340A6" w:rsidRDefault="00DC3A2C" w:rsidP="00DC3A2C">
      <w:pPr>
        <w:suppressAutoHyphens/>
        <w:spacing w:line="100" w:lineRule="atLeast"/>
        <w:jc w:val="center"/>
        <w:textAlignment w:val="baseline"/>
        <w:rPr>
          <w:b/>
          <w:bCs/>
          <w:kern w:val="1"/>
          <w:sz w:val="28"/>
          <w:szCs w:val="28"/>
          <w:lang w:eastAsia="ar-SA"/>
        </w:rPr>
      </w:pPr>
      <w:r w:rsidRPr="008340A6">
        <w:rPr>
          <w:b/>
          <w:bCs/>
          <w:kern w:val="1"/>
          <w:sz w:val="28"/>
          <w:szCs w:val="28"/>
          <w:lang w:eastAsia="ar-SA"/>
        </w:rPr>
        <w:t>de 1988 à 2012</w:t>
      </w:r>
    </w:p>
    <w:p w:rsidR="00DC3A2C" w:rsidRPr="008340A6" w:rsidRDefault="00DC3A2C" w:rsidP="00DC3A2C">
      <w:pPr>
        <w:keepNext/>
        <w:suppressAutoHyphens/>
        <w:spacing w:before="240" w:after="120" w:line="100" w:lineRule="atLeast"/>
        <w:jc w:val="center"/>
        <w:textAlignment w:val="baseline"/>
        <w:outlineLvl w:val="0"/>
        <w:rPr>
          <w:rFonts w:ascii="Arial" w:eastAsia="Lucida Sans Unicode" w:hAnsi="Arial" w:cs="Tahoma"/>
          <w:b/>
          <w:bCs/>
          <w:kern w:val="1"/>
          <w:sz w:val="28"/>
          <w:szCs w:val="28"/>
          <w:lang w:eastAsia="ar-SA"/>
        </w:rPr>
      </w:pPr>
      <w:r w:rsidRPr="008340A6">
        <w:rPr>
          <w:rFonts w:ascii="Arial" w:eastAsia="Lucida Sans Unicode" w:hAnsi="Arial" w:cs="Tahoma"/>
          <w:b/>
          <w:bCs/>
          <w:kern w:val="1"/>
          <w:sz w:val="32"/>
          <w:szCs w:val="32"/>
          <w:lang w:eastAsia="ar-SA"/>
        </w:rPr>
        <w:t>CLASSEMENT PAR THÈME</w:t>
      </w:r>
    </w:p>
    <w:p w:rsidR="00DC3A2C" w:rsidRPr="00E24B9A" w:rsidRDefault="00DC3A2C" w:rsidP="00DC3A2C">
      <w:pPr>
        <w:keepNext/>
        <w:suppressAutoHyphens/>
        <w:spacing w:before="240" w:after="60" w:line="100" w:lineRule="atLeast"/>
        <w:textAlignment w:val="baseline"/>
        <w:outlineLvl w:val="0"/>
        <w:rPr>
          <w:rFonts w:ascii="Arial" w:hAnsi="Arial" w:cs="Arial"/>
          <w:b/>
          <w:bCs/>
          <w:kern w:val="1"/>
          <w:sz w:val="22"/>
          <w:szCs w:val="22"/>
          <w:u w:val="single"/>
          <w:lang w:eastAsia="ar-SA"/>
        </w:rPr>
      </w:pPr>
      <w:r w:rsidRPr="008340A6">
        <w:rPr>
          <w:rFonts w:ascii="Arial" w:hAnsi="Arial" w:cs="Arial"/>
          <w:b/>
          <w:bCs/>
          <w:kern w:val="1"/>
          <w:sz w:val="22"/>
          <w:szCs w:val="22"/>
          <w:u w:val="single"/>
          <w:lang w:eastAsia="ar-SA"/>
        </w:rPr>
        <w:t>ÉVOCATIONS HISTORIQUES et DIVERSES</w:t>
      </w:r>
    </w:p>
    <w:tbl>
      <w:tblPr>
        <w:tblW w:w="92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670"/>
        <w:gridCol w:w="1418"/>
        <w:gridCol w:w="1276"/>
        <w:gridCol w:w="850"/>
      </w:tblGrid>
      <w:tr w:rsidR="00DC3A2C" w:rsidRPr="008340A6" w:rsidTr="009360A2">
        <w:tc>
          <w:tcPr>
            <w:tcW w:w="5670"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passage de l’armée vendéenne à Fougères, l’hôpital Saint-Nicolas dans la tourmente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travers la presse ou Javené au siècle dernier lorsque la Dame Blanche hantait le village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saisie de la seigneurie de Monthorin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84 ou la route des Estuaires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Marches de Bretagne, il y a 600 millions d’années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Tyrosémiophiles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Coudron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Faits de Résistance à la Bélinaye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Dubois</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Témoignage d’un enfant de 10 ans ou Saint-Ouen-des-Alleux pendant la Guerre 1939-1945</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Dubois</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soulèvement de la duchesse de Berry – la prise d’armes commandée par un de ses chefs de division, le comte de Courson de la Belle-Issue, demeurant au château des Hurlières à Chatillon-en-Vendelais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J-C. Gardoni</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L’eau dans l’environnement urbain de Fougères au XVIII</w:t>
            </w:r>
            <w:r w:rsidRPr="008340A6">
              <w:rPr>
                <w:rFonts w:ascii="Arial" w:hAnsi="Arial" w:cs="Arial"/>
                <w:kern w:val="1"/>
                <w:sz w:val="20"/>
                <w:szCs w:val="20"/>
                <w:vertAlign w:val="superscript"/>
                <w:lang w:eastAsia="ar-SA"/>
              </w:rPr>
              <w:t>ème</w:t>
            </w:r>
            <w:r w:rsidRPr="008340A6">
              <w:rPr>
                <w:rFonts w:ascii="Arial" w:hAnsi="Arial" w:cs="Arial"/>
                <w:kern w:val="1"/>
                <w:sz w:val="20"/>
                <w:szCs w:val="20"/>
                <w:lang w:eastAsia="ar-SA"/>
              </w:rPr>
              <w:t xml:space="preserve"> siècle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Groussard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Bretagne des XIV</w:t>
            </w:r>
            <w:r w:rsidRPr="008340A6">
              <w:rPr>
                <w:rFonts w:ascii="Arial" w:hAnsi="Arial" w:cs="Arial"/>
                <w:kern w:val="1"/>
                <w:sz w:val="20"/>
                <w:szCs w:val="20"/>
                <w:vertAlign w:val="superscript"/>
                <w:lang w:eastAsia="ar-SA"/>
              </w:rPr>
              <w:t>ème</w:t>
            </w:r>
            <w:r w:rsidRPr="008340A6">
              <w:rPr>
                <w:rFonts w:ascii="Arial" w:hAnsi="Arial" w:cs="Arial"/>
                <w:kern w:val="1"/>
                <w:sz w:val="20"/>
                <w:szCs w:val="20"/>
                <w:lang w:eastAsia="ar-SA"/>
              </w:rPr>
              <w:t>, XV</w:t>
            </w:r>
            <w:r w:rsidRPr="008340A6">
              <w:rPr>
                <w:rFonts w:ascii="Arial" w:hAnsi="Arial" w:cs="Arial"/>
                <w:kern w:val="1"/>
                <w:sz w:val="20"/>
                <w:szCs w:val="20"/>
                <w:vertAlign w:val="superscript"/>
                <w:lang w:eastAsia="ar-SA"/>
              </w:rPr>
              <w:t>ème</w:t>
            </w:r>
            <w:r w:rsidRPr="008340A6">
              <w:rPr>
                <w:rFonts w:ascii="Arial" w:hAnsi="Arial" w:cs="Arial"/>
                <w:kern w:val="1"/>
                <w:sz w:val="20"/>
                <w:szCs w:val="20"/>
                <w:lang w:eastAsia="ar-SA"/>
              </w:rPr>
              <w:t xml:space="preserve"> et début XVI</w:t>
            </w:r>
            <w:r w:rsidRPr="008340A6">
              <w:rPr>
                <w:rFonts w:ascii="Arial" w:hAnsi="Arial" w:cs="Arial"/>
                <w:kern w:val="1"/>
                <w:sz w:val="20"/>
                <w:szCs w:val="20"/>
                <w:vertAlign w:val="superscript"/>
                <w:lang w:eastAsia="ar-SA"/>
              </w:rPr>
              <w:t>ème</w:t>
            </w:r>
            <w:r w:rsidRPr="008340A6">
              <w:rPr>
                <w:rFonts w:ascii="Arial" w:hAnsi="Arial" w:cs="Arial"/>
                <w:kern w:val="1"/>
                <w:sz w:val="20"/>
                <w:szCs w:val="20"/>
                <w:lang w:eastAsia="ar-SA"/>
              </w:rPr>
              <w:t xml:space="preserve"> siècles : Guerre de Succession – La prise de Fougères – La bataille de la Cruelle Rencontre à St-Aubin-du-Cormier – La fin de l’indépendance </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Combat des Trente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Glas de la Conjuration de La Rouërie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rPr>
          <w:trHeight w:val="477"/>
        </w:trPr>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vie quotidienne pendant la guerre 1939-45</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rPr>
          <w:trHeight w:val="669"/>
        </w:trPr>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Histoire de la vie économique et sociale dans le quartier Saint-Sulpice à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Heudré</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maisons à pans de bois de Normandie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disette au Pays de Fougères ou le terrible hiver 1771-1772</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inventaires à Javené et à Billé – Histoire de Billé-les-Mouches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Les derniers sabotiers de la forêt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Lorsque la fête de Javené se colore de politique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petits Fougerais en nourrice à Javené – Secours et assistance de généreux donateurs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rPr>
          <w:trHeight w:val="421"/>
        </w:trPr>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Révolte de Parcé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 </w:t>
            </w:r>
            <w:r w:rsidRPr="008340A6">
              <w:rPr>
                <w:rFonts w:ascii="Arial" w:hAnsi="Arial" w:cs="Arial"/>
                <w:i/>
                <w:iCs/>
                <w:kern w:val="1"/>
                <w:sz w:val="20"/>
                <w:szCs w:val="20"/>
                <w:lang w:eastAsia="ar-SA"/>
              </w:rPr>
              <w:t>Petit Vichy</w:t>
            </w:r>
            <w:r w:rsidRPr="008340A6">
              <w:rPr>
                <w:rFonts w:ascii="Arial" w:hAnsi="Arial" w:cs="Arial"/>
                <w:kern w:val="1"/>
                <w:sz w:val="20"/>
                <w:szCs w:val="20"/>
                <w:lang w:eastAsia="ar-SA"/>
              </w:rPr>
              <w:t> », ou Javené en 1944</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Deux Allemands tués à Javené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laiteries de Monthorin et de Javené au XIX</w:t>
            </w:r>
            <w:r w:rsidRPr="008340A6">
              <w:rPr>
                <w:rFonts w:ascii="Arial" w:hAnsi="Arial" w:cs="Arial"/>
                <w:kern w:val="1"/>
                <w:sz w:val="20"/>
                <w:szCs w:val="20"/>
                <w:vertAlign w:val="superscript"/>
                <w:lang w:eastAsia="ar-SA"/>
              </w:rPr>
              <w:t>ème</w:t>
            </w:r>
            <w:r w:rsidRPr="008340A6">
              <w:rPr>
                <w:rFonts w:ascii="Arial" w:hAnsi="Arial" w:cs="Arial"/>
                <w:kern w:val="1"/>
                <w:sz w:val="20"/>
                <w:szCs w:val="20"/>
                <w:lang w:eastAsia="ar-SA"/>
              </w:rPr>
              <w:t xml:space="preserve"> siècle ou l’industrie beurrière au Pays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fours à pain de Javené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Javené au temps des droits seigneuriaux</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dangers de la mer en baie du Mont-Saint-Michel</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Un aspect de la Révolution à Fougères : Fêtes et commémorations républicaines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guillotine pour la dernière fois à Fougères en 1862</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Club Javenéen d’Histoire Locale : 10 ans déjà !</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Reconstruction de la Ville-Haute à Fougères après les incendies du XVIII</w:t>
            </w:r>
            <w:r w:rsidRPr="008340A6">
              <w:rPr>
                <w:rFonts w:ascii="Arial" w:hAnsi="Arial" w:cs="Arial"/>
                <w:kern w:val="1"/>
                <w:sz w:val="20"/>
                <w:szCs w:val="20"/>
                <w:vertAlign w:val="superscript"/>
                <w:lang w:eastAsia="ar-SA"/>
              </w:rPr>
              <w:t>ème</w:t>
            </w:r>
            <w:r w:rsidRPr="008340A6">
              <w:rPr>
                <w:rFonts w:ascii="Arial" w:hAnsi="Arial" w:cs="Arial"/>
                <w:kern w:val="1"/>
                <w:sz w:val="20"/>
                <w:szCs w:val="20"/>
                <w:lang w:eastAsia="ar-SA"/>
              </w:rPr>
              <w:t xml:space="preserve"> siècle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propos de la seigneurie de Marigny à St-Germain-en-Cogles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Fougères : Histoire de rues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D’un Napoléon à l’autre… la municipalité fougeraise ou 70 ans de changements de régime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cérémonial chez les Urbanistes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De précieuses reliques à Saint-Léonard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difficile relation de l’hôpital Saint-Nicolas de Fougères avec les apothicaires de la ville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rPr>
          <w:trHeight w:val="636"/>
        </w:trPr>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première campagne électorale du comte Ferdinand de La Riboisière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56 ans au service des malades de l’hospice Saint-Louis.. La sœur Saint-Sigismond</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L’inauguration de la gare de Rennes en 1857 La visite de Napoléon III à Rennes en 1858</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Correspondance inédite… Histoire de quelques Fougerais pendant la Guerre de 1870</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Le feu dans la ville au XVIII</w:t>
            </w:r>
            <w:r w:rsidRPr="008340A6">
              <w:rPr>
                <w:rFonts w:ascii="Arial" w:hAnsi="Arial" w:cs="Arial"/>
                <w:kern w:val="1"/>
                <w:sz w:val="20"/>
                <w:szCs w:val="20"/>
                <w:vertAlign w:val="superscript"/>
                <w:lang w:eastAsia="ar-SA"/>
              </w:rPr>
              <w:t>ème</w:t>
            </w:r>
            <w:r w:rsidRPr="008340A6">
              <w:rPr>
                <w:rFonts w:ascii="Arial" w:hAnsi="Arial" w:cs="Arial"/>
                <w:kern w:val="1"/>
                <w:sz w:val="20"/>
                <w:szCs w:val="20"/>
                <w:lang w:eastAsia="ar-SA"/>
              </w:rPr>
              <w:t xml:space="preserve"> siècle... Quand il s’agissait de matériel d’incendie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Saints de Glace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rPr>
          <w:trHeight w:val="577"/>
        </w:trPr>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Loi de Séparation des Eglises et de l’Etat – Les Inventaires au Pays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presse fougeraise et l’affaire Dreyfus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Révolution à La Chapelle-Saint-Aubert</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Rotes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En 1889, l’incendie de la rue de Rillé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Soldats javenéens morts pour la France Guerre 1914-1918) – La Grande Guerre vécue à Javené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rPr>
          <w:trHeight w:val="831"/>
        </w:trPr>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Javené au fil de la petite histoire : La Lande d’Iné ; la découverte d’un cadavre dans le Couesnon ; le moulin de Galaché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Javené – Histoire des rues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Bécanière et le Bois Guy</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Canal d’Ille-et-Rance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2011</w:t>
            </w:r>
          </w:p>
        </w:tc>
      </w:tr>
      <w:tr w:rsidR="00DC3A2C" w:rsidRPr="008340A6" w:rsidTr="009360A2">
        <w:trPr>
          <w:trHeight w:val="360"/>
        </w:trPr>
        <w:tc>
          <w:tcPr>
            <w:tcW w:w="5670" w:type="dxa"/>
            <w:tcBorders>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Pr>
                <w:rFonts w:ascii="Arial" w:hAnsi="Arial" w:cs="Arial"/>
                <w:kern w:val="1"/>
                <w:sz w:val="20"/>
                <w:szCs w:val="20"/>
                <w:lang w:eastAsia="ar-SA"/>
              </w:rPr>
              <w:t>Les vicissitudes de l’école publique à Javené</w:t>
            </w:r>
          </w:p>
        </w:tc>
        <w:tc>
          <w:tcPr>
            <w:tcW w:w="1418"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Pr>
                <w:rFonts w:ascii="Arial" w:hAnsi="Arial" w:cs="Arial"/>
                <w:kern w:val="1"/>
                <w:sz w:val="20"/>
                <w:szCs w:val="20"/>
                <w:lang w:eastAsia="ar-SA"/>
              </w:rPr>
              <w:t>M. Hodebert</w:t>
            </w:r>
          </w:p>
        </w:tc>
        <w:tc>
          <w:tcPr>
            <w:tcW w:w="1276"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Pr>
                <w:rFonts w:ascii="Arial" w:hAnsi="Arial" w:cs="Arial"/>
                <w:kern w:val="1"/>
                <w:sz w:val="20"/>
                <w:szCs w:val="20"/>
                <w:lang w:eastAsia="ar-SA"/>
              </w:rPr>
              <w:t>XXV</w:t>
            </w:r>
          </w:p>
        </w:tc>
        <w:tc>
          <w:tcPr>
            <w:tcW w:w="850"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Pr>
                <w:rFonts w:ascii="Arial" w:hAnsi="Arial" w:cs="Arial"/>
                <w:kern w:val="1"/>
                <w:sz w:val="20"/>
                <w:szCs w:val="20"/>
                <w:lang w:eastAsia="ar-SA"/>
              </w:rPr>
              <w:t>2012</w:t>
            </w:r>
          </w:p>
        </w:tc>
      </w:tr>
      <w:tr w:rsidR="00DC3A2C" w:rsidRPr="008340A6" w:rsidTr="009360A2">
        <w:trPr>
          <w:trHeight w:val="550"/>
        </w:trPr>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bombardements de Fougères de juin 1944 et leurs incidences pour Javené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O.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tragique entrée dans l’histoire d’Oradour</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O.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rPr>
          <w:trHeight w:val="360"/>
        </w:trPr>
        <w:tc>
          <w:tcPr>
            <w:tcW w:w="5670" w:type="dxa"/>
            <w:tcBorders>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Pr>
                <w:rFonts w:ascii="Arial" w:hAnsi="Arial" w:cs="Arial"/>
                <w:kern w:val="1"/>
                <w:sz w:val="20"/>
                <w:szCs w:val="20"/>
                <w:lang w:eastAsia="ar-SA"/>
              </w:rPr>
              <w:t>Les vicissitudes de l’école publique à Javené</w:t>
            </w:r>
          </w:p>
        </w:tc>
        <w:tc>
          <w:tcPr>
            <w:tcW w:w="1418"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Pr>
                <w:rFonts w:ascii="Arial" w:hAnsi="Arial" w:cs="Arial"/>
                <w:kern w:val="1"/>
                <w:sz w:val="20"/>
                <w:szCs w:val="20"/>
                <w:lang w:eastAsia="ar-SA"/>
              </w:rPr>
              <w:t>M. Hodebert</w:t>
            </w:r>
          </w:p>
        </w:tc>
        <w:tc>
          <w:tcPr>
            <w:tcW w:w="1276"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Pr>
                <w:rFonts w:ascii="Arial" w:hAnsi="Arial" w:cs="Arial"/>
                <w:kern w:val="1"/>
                <w:sz w:val="20"/>
                <w:szCs w:val="20"/>
                <w:lang w:eastAsia="ar-SA"/>
              </w:rPr>
              <w:t>XXV</w:t>
            </w:r>
          </w:p>
        </w:tc>
        <w:tc>
          <w:tcPr>
            <w:tcW w:w="850"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Pr>
                <w:rFonts w:ascii="Arial" w:hAnsi="Arial" w:cs="Arial"/>
                <w:kern w:val="1"/>
                <w:sz w:val="20"/>
                <w:szCs w:val="20"/>
                <w:lang w:eastAsia="ar-SA"/>
              </w:rPr>
              <w:t>2012</w:t>
            </w:r>
          </w:p>
        </w:tc>
      </w:tr>
      <w:tr w:rsidR="00DC3A2C" w:rsidRPr="008340A6" w:rsidTr="009360A2">
        <w:trPr>
          <w:trHeight w:val="675"/>
        </w:trPr>
        <w:tc>
          <w:tcPr>
            <w:tcW w:w="5670" w:type="dxa"/>
            <w:tcBorders>
              <w:top w:val="single" w:sz="4" w:space="0" w:color="auto"/>
            </w:tcBorders>
          </w:tcPr>
          <w:p w:rsidR="00DC3A2C"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fatal refuge ou l’arrestation du Prince de Talmond à Malagra (La Bazouge-du-Désert)</w:t>
            </w:r>
          </w:p>
        </w:tc>
        <w:tc>
          <w:tcPr>
            <w:tcW w:w="1418" w:type="dxa"/>
            <w:tcBorders>
              <w:top w:val="single" w:sz="4" w:space="0" w:color="auto"/>
            </w:tcBorders>
          </w:tcPr>
          <w:p w:rsidR="00DC3A2C"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L.Lebossé</w:t>
            </w:r>
          </w:p>
        </w:tc>
        <w:tc>
          <w:tcPr>
            <w:tcW w:w="1276" w:type="dxa"/>
            <w:tcBorders>
              <w:top w:val="single" w:sz="4" w:space="0" w:color="auto"/>
            </w:tcBorders>
          </w:tcPr>
          <w:p w:rsidR="00DC3A2C"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50" w:type="dxa"/>
            <w:tcBorders>
              <w:top w:val="single" w:sz="4" w:space="0" w:color="auto"/>
            </w:tcBorders>
          </w:tcPr>
          <w:p w:rsidR="00DC3A2C"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mégalithiques de la forêt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L. Lebossé</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L’institution Saint-Vincent à Rennes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Massot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Nouvelles approches du patrimoine archéologique du Pays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Meslin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trafic en Rance à Plouër autrefois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Ory</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Des industries autrefois à Vitré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Ory</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Révolte de la Saint-Joseph ou l’histoire du clocher sanglant de Landéan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Au fil de l'Erdre, un vent de  « Folies »</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Barnum and Bailey à Fougères ou quand les cirques voyageaient par le train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Un aspect particulier de la Grande Guerre : le Pinard</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tangue et le chemin de fer à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Petite histoire de la Carte postale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Comment dater les constructions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Tricot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Mémoires d’un Vétéran de l’Ancienne Armée : Jean-Claude Vaxelaire (1770-1850)</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Une échelle de Javené pour Victor Hugo</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20 ans du Club Javenéen d’Histoire Locale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Récit de voyage en Amérique Latine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C.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Du Puy-en-Velay à Saint-Jacques de Compostelle (témoignage d’un pèlerinage à pied)</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bombardements de Fougères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Témoignages recueillis à Javené</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Notions d’architecture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670"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Fougères en 1909, vue par André Bazin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rPr>
          <w:trHeight w:val="660"/>
        </w:trPr>
        <w:tc>
          <w:tcPr>
            <w:tcW w:w="5670" w:type="dxa"/>
            <w:tcBorders>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Pays de Fougères vu par Jean Guéhenno : « Le vieux pays » - « Ma payse »</w:t>
            </w:r>
          </w:p>
        </w:tc>
        <w:tc>
          <w:tcPr>
            <w:tcW w:w="1418"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Chroniques du Figaro</w:t>
            </w:r>
          </w:p>
        </w:tc>
        <w:tc>
          <w:tcPr>
            <w:tcW w:w="1276"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ÉTUDES BIOGRAPHIQUES</w:t>
      </w:r>
    </w:p>
    <w:tbl>
      <w:tblPr>
        <w:tblW w:w="92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5756"/>
        <w:gridCol w:w="1405"/>
        <w:gridCol w:w="1264"/>
        <w:gridCol w:w="842"/>
      </w:tblGrid>
      <w:tr w:rsidR="00DC3A2C" w:rsidRPr="008340A6" w:rsidTr="009360A2">
        <w:trPr>
          <w:trHeight w:val="225"/>
        </w:trPr>
        <w:tc>
          <w:tcPr>
            <w:tcW w:w="5756"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05"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64"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42"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rPr>
          <w:trHeight w:val="37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Un rendez-vous manqué ? Jean Guéhenno et Fougères</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Bachelier</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Marcel Guéhenno : un élève prometteur, du collège de Fougères au lycée de Rennes</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P. Bachelier</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2003</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closerie des Poiriers : Jean Chouan</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Barreau</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Marie Nélet : Myriam Thelem</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H. Bonnin</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Famille de Pommereul</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François Bordais, recteur de Javené</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J-F. Buchard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L’exécution du dernier évêque de Dol – Les évêques de Dol</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J-F. Buchard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1995</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Chateaubriand et Combourg</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J-F. Buchard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1996</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Un saint homme braconnier</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Dauguet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plus célèbre des Vitréens, Pierre Landais</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M-M.Demazel</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L’étrange destinée de René Le Porc</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général de Lariboisière – Vie et épopée d’un général d’Empire</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famille de Montgomery et le château de Ducey</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Alexis Turoche, maire républicain au pays des Chouans</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sœur de la Nativité</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1989</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marquis de La Rouërie au château de Launay-Villiers</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1991</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Françoise Fauvel, une institutrice de Javené</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Sorciers de Fougères : Mathurin Trullier, sieur de la Poussinière</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Aimé du Bois-Guy et la chouannerie fougeraise</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seigneurs du Tiercent</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sires de Poilley – Le testament de Charlotte de Poilley</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Bienheureux Julien Maunoir</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56 ans au service des malades de l’hospice Saint-Louis… la sœur Saint-Sigismond</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LeJardin des Sculptures -Louis Derbré à Ernée</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Correspondance inédite… Histoire de quelques Fougerais pendant la Guerre de 1870 – Jean-Marie Collin</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2005</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L’abbé Raoul Bodin et les demoiselles Boullé, victimes de la Révolution à La Chapelle-Saint-Aubert</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L’abbé Henri Mancel à Monthault</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Mathieu Lefèvre, chapelain de Saint-Léonard</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Thérèse de Moëlien</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Javené, Marin Gousin, un soldat oublié</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rPr>
          <w:trHeight w:val="434"/>
        </w:trPr>
        <w:tc>
          <w:tcPr>
            <w:tcW w:w="5756" w:type="dxa"/>
            <w:tcBorders>
              <w:left w:val="single" w:sz="4" w:space="0" w:color="auto"/>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Bécanière et le Bois Guy ou l'ironie de l'histoire</w:t>
            </w:r>
          </w:p>
        </w:tc>
        <w:tc>
          <w:tcPr>
            <w:tcW w:w="1405"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 xml:space="preserve">M.Hodebert </w:t>
            </w:r>
          </w:p>
        </w:tc>
        <w:tc>
          <w:tcPr>
            <w:tcW w:w="1264"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 xml:space="preserve">XXIII </w:t>
            </w:r>
          </w:p>
        </w:tc>
        <w:tc>
          <w:tcPr>
            <w:tcW w:w="842"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2010</w:t>
            </w:r>
          </w:p>
        </w:tc>
      </w:tr>
      <w:tr w:rsidR="00DC3A2C" w:rsidRPr="008340A6" w:rsidTr="009360A2">
        <w:trPr>
          <w:trHeight w:val="434"/>
        </w:trPr>
        <w:tc>
          <w:tcPr>
            <w:tcW w:w="5756" w:type="dxa"/>
            <w:tcBorders>
              <w:top w:val="single" w:sz="4" w:space="0" w:color="auto"/>
              <w:left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Tribulations de Louis Renaudin</w:t>
            </w:r>
          </w:p>
        </w:tc>
        <w:tc>
          <w:tcPr>
            <w:tcW w:w="1405"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M.Hodebert</w:t>
            </w:r>
          </w:p>
        </w:tc>
        <w:tc>
          <w:tcPr>
            <w:tcW w:w="1264"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42"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2009</w:t>
            </w:r>
          </w:p>
        </w:tc>
      </w:tr>
      <w:tr w:rsidR="00DC3A2C" w:rsidRPr="008340A6" w:rsidTr="009360A2">
        <w:trPr>
          <w:trHeight w:val="434"/>
        </w:trPr>
        <w:tc>
          <w:tcPr>
            <w:tcW w:w="5756" w:type="dxa"/>
            <w:tcBorders>
              <w:top w:val="single" w:sz="4" w:space="0" w:color="auto"/>
              <w:left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Général Georges Boulanger</w:t>
            </w:r>
          </w:p>
        </w:tc>
        <w:tc>
          <w:tcPr>
            <w:tcW w:w="1405"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M.Hodebert</w:t>
            </w:r>
          </w:p>
        </w:tc>
        <w:tc>
          <w:tcPr>
            <w:tcW w:w="1264"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XXIV</w:t>
            </w:r>
          </w:p>
        </w:tc>
        <w:tc>
          <w:tcPr>
            <w:tcW w:w="842"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2011</w:t>
            </w:r>
          </w:p>
        </w:tc>
      </w:tr>
      <w:tr w:rsidR="00DC3A2C" w:rsidRPr="008340A6" w:rsidTr="009360A2">
        <w:trPr>
          <w:trHeight w:val="437"/>
        </w:trPr>
        <w:tc>
          <w:tcPr>
            <w:tcW w:w="5756" w:type="dxa"/>
            <w:tcBorders>
              <w:top w:val="single" w:sz="4" w:space="0" w:color="auto"/>
              <w:bottom w:val="single" w:sz="4" w:space="0" w:color="auto"/>
            </w:tcBorders>
          </w:tcPr>
          <w:p w:rsidR="00DC3A2C" w:rsidRPr="00A24EAA" w:rsidRDefault="00DC3A2C" w:rsidP="009360A2">
            <w:pPr>
              <w:suppressAutoHyphens/>
              <w:spacing w:line="100" w:lineRule="atLeast"/>
              <w:textAlignment w:val="baseline"/>
              <w:rPr>
                <w:rFonts w:ascii="Arial" w:hAnsi="Arial" w:cs="Arial"/>
                <w:kern w:val="1"/>
                <w:sz w:val="16"/>
                <w:szCs w:val="16"/>
                <w:lang w:eastAsia="ar-SA"/>
              </w:rPr>
            </w:pPr>
            <w:r w:rsidRPr="008340A6">
              <w:rPr>
                <w:rFonts w:ascii="Arial" w:hAnsi="Arial" w:cs="Arial"/>
                <w:kern w:val="1"/>
                <w:sz w:val="20"/>
                <w:szCs w:val="20"/>
                <w:lang w:eastAsia="ar-SA"/>
              </w:rPr>
              <w:t xml:space="preserve"> </w:t>
            </w:r>
          </w:p>
          <w:p w:rsidR="00DC3A2C" w:rsidRPr="008340A6" w:rsidRDefault="00DC3A2C" w:rsidP="009360A2">
            <w:pPr>
              <w:suppressAutoHyphens/>
              <w:spacing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Jules Barbey d’Aurévilly   </w:t>
            </w:r>
          </w:p>
        </w:tc>
        <w:tc>
          <w:tcPr>
            <w:tcW w:w="1405"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64"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42" w:type="dxa"/>
            <w:tcBorders>
              <w:top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1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Olivier Hodebert, le caviste à la recherche du grand frisson</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Le Corre</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Armand Tuffin, marquis de la Rouërie</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Oresve</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L’œuvre de Robert de Vitré à Javené</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Ory</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savant et philosophe René Descartes au château de Crévy</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Ory</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seigneurs de Montauban de Bretagne</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 Yves à Tréguier</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2006</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Amand Dagnet</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Louis Garin</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Quelques hommes du chemin de fer de Fougères à Vitré</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Jean Guéhenno et Saint-Germain-en-Coglès</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F. Roussiau</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rPr>
          <w:trHeight w:val="531"/>
        </w:trPr>
        <w:tc>
          <w:tcPr>
            <w:tcW w:w="5756" w:type="dxa"/>
            <w:tcBorders>
              <w:top w:val="single" w:sz="4" w:space="0" w:color="auto"/>
              <w:bottom w:val="single" w:sz="4" w:space="0" w:color="auto"/>
            </w:tcBorders>
          </w:tcPr>
          <w:p w:rsidR="00DC3A2C" w:rsidRPr="00A24EAA" w:rsidRDefault="00DC3A2C" w:rsidP="009360A2">
            <w:pPr>
              <w:suppressAutoHyphens/>
              <w:spacing w:line="100" w:lineRule="atLeast"/>
              <w:textAlignment w:val="baseline"/>
              <w:rPr>
                <w:rFonts w:ascii="Arial" w:hAnsi="Arial" w:cs="Arial"/>
                <w:kern w:val="1"/>
                <w:sz w:val="16"/>
                <w:szCs w:val="16"/>
                <w:lang w:eastAsia="ar-SA"/>
              </w:rPr>
            </w:pPr>
          </w:p>
          <w:p w:rsidR="00DC3A2C" w:rsidRPr="008340A6" w:rsidRDefault="00DC3A2C" w:rsidP="009360A2">
            <w:pPr>
              <w:suppressAutoHyphens/>
              <w:spacing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Hyacinthe du Pontavice de Heussey                                            </w:t>
            </w:r>
          </w:p>
        </w:tc>
        <w:tc>
          <w:tcPr>
            <w:tcW w:w="1405"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1264"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42"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643"/>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Jean-Claude Vaxelaire (1770-1850) : mémoires d’un vétéran de l’Ancienne Armée</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Père Joseph Boulanger</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207</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Julien Maigné, recteur de Javené</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 Vaxelaire</w:t>
            </w: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rPr>
          <w:trHeight w:val="434"/>
        </w:trPr>
        <w:tc>
          <w:tcPr>
            <w:tcW w:w="5756"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plus longue mémoire, par Jean Guéhenno</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rPr>
          <w:trHeight w:val="434"/>
        </w:trPr>
        <w:tc>
          <w:tcPr>
            <w:tcW w:w="5756" w:type="dxa"/>
            <w:tcBorders>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mort de Guillaume Le Conquérant</w:t>
            </w:r>
          </w:p>
        </w:tc>
        <w:tc>
          <w:tcPr>
            <w:tcW w:w="1405"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64"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842"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rPr>
          <w:trHeight w:val="643"/>
        </w:trPr>
        <w:tc>
          <w:tcPr>
            <w:tcW w:w="5756" w:type="dxa"/>
            <w:tcBorders>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Emmanuel de la Villéon</w:t>
            </w:r>
          </w:p>
          <w:p w:rsidR="00DC3A2C" w:rsidRPr="008340A6" w:rsidRDefault="00DC3A2C" w:rsidP="009360A2">
            <w:pPr>
              <w:suppressAutoHyphens/>
              <w:spacing w:line="100" w:lineRule="atLeast"/>
              <w:textAlignment w:val="baseline"/>
              <w:rPr>
                <w:rFonts w:ascii="Arial" w:hAnsi="Arial" w:cs="Arial"/>
                <w:kern w:val="1"/>
                <w:sz w:val="20"/>
                <w:szCs w:val="20"/>
                <w:lang w:eastAsia="ar-SA"/>
              </w:rPr>
            </w:pPr>
          </w:p>
        </w:tc>
        <w:tc>
          <w:tcPr>
            <w:tcW w:w="1405"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D’après M. Michel Cointat</w:t>
            </w:r>
          </w:p>
        </w:tc>
        <w:tc>
          <w:tcPr>
            <w:tcW w:w="1264"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42"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VILLES ET VILLAGES</w:t>
      </w:r>
    </w:p>
    <w:tbl>
      <w:tblPr>
        <w:tblW w:w="0" w:type="auto"/>
        <w:tblInd w:w="-25" w:type="dxa"/>
        <w:tblCellMar>
          <w:left w:w="70" w:type="dxa"/>
          <w:right w:w="70" w:type="dxa"/>
        </w:tblCellMar>
        <w:tblLook w:val="0000"/>
      </w:tblPr>
      <w:tblGrid>
        <w:gridCol w:w="5966"/>
        <w:gridCol w:w="1478"/>
        <w:gridCol w:w="980"/>
        <w:gridCol w:w="813"/>
      </w:tblGrid>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Fougères : Bonabry ou la naissance d’un quartier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Bougeard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Redon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Bougeard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Rimou</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G.Bougeard </w:t>
            </w:r>
            <w:r w:rsidRPr="008340A6">
              <w:rPr>
                <w:rFonts w:ascii="Arial" w:hAnsi="Arial" w:cs="Arial"/>
                <w:kern w:val="1"/>
                <w:sz w:val="18"/>
                <w:szCs w:val="18"/>
                <w:lang w:eastAsia="ar-SA"/>
              </w:rPr>
              <w:t xml:space="preserve">et </w:t>
            </w:r>
            <w:r w:rsidRPr="008340A6">
              <w:rPr>
                <w:rFonts w:ascii="Arial" w:hAnsi="Arial" w:cs="Arial"/>
                <w:kern w:val="1"/>
                <w:sz w:val="20"/>
                <w:szCs w:val="20"/>
                <w:lang w:eastAsia="ar-SA"/>
              </w:rPr>
              <w:t>M.Hodebert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Fougères : Bonabry,visite d'un quartier industriel et d'un site en pleine mutation.</w:t>
            </w:r>
          </w:p>
        </w:tc>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G.Bougeard</w:t>
            </w:r>
          </w:p>
        </w:tc>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Montautour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Louvigné-du-Désert : Monthorin, l’église St-Martin, la chapelle St-Jean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Louvigné-du-Désert : La chapelle funéraire des Lariboisière, la chapelle du Plantis, l’ancien manoir de la Chapelle, les fief et manoir de la chapelle, la ferme, l’école des filles, l’orphelinat, la maison de retraite, la maison d’enfants, les vitraux de l’église, la </w:t>
            </w:r>
            <w:r w:rsidRPr="008340A6">
              <w:rPr>
                <w:rFonts w:ascii="Arial" w:hAnsi="Arial" w:cs="Arial"/>
                <w:kern w:val="1"/>
                <w:sz w:val="20"/>
                <w:szCs w:val="20"/>
                <w:lang w:eastAsia="ar-SA"/>
              </w:rPr>
              <w:lastRenderedPageBreak/>
              <w:t>chapelle Saint-Jean, le presbytère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P. Bouyer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Dol-de-Bretagne : la ville et la cathédrale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J-F. Buchard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Sortie en Pays de Guérande : La Grande Brière, Guérande, les marais salants, Le Croisic</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J-F Buchard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Romagné : la seigneurie de Larchapt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Charbonnier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St-Marc-s/Couesnon, son histoire, l’église, la tragédie d’Everre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Baillé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rPr>
          <w:trHeight w:val="959"/>
        </w:trPr>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Saint-Meen-le-Grand, la chapelle Saint-Meen et sa fontaine, l’abbaye de Saint-Meen, l’église abbatiale, l’église paroissiale, les célébrités de Saint-Méen, la liqueur Bouchinot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Coudron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Saint-Onen-la-Chapelle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Coudron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Gahard : le prieuré, l’église Saint-Exupère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Andouillé Neuville : les fours à chaux, l’église, le château de laMagnanne, la tombe de saint Lénard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Saint-Ouen-des-Alleux ou le témoignage d’un enfant de 10 ans pendant la Guerre 1939-1945</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Dubois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Paimpont : les Forges, l’abbaye Notre-Dame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Faguais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Noyal-sur-Vilaine : Le village - Le Bois-Orcan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Faguais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Dinard, morceaux d’Histoire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Fermin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Saint-Michel-des-Loups : Vaumoisson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J-C. Frémont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Champeaux : la léproserie Sain-Blaise ; l’église Saint-Vigor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J.C. Frémont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rPr>
          <w:cantSplit/>
          <w:trHeight w:val="600"/>
        </w:trPr>
        <w:tc>
          <w:tcPr>
            <w:tcW w:w="0" w:type="auto"/>
            <w:tcBorders>
              <w:top w:val="single" w:sz="4" w:space="0" w:color="000000"/>
              <w:left w:val="single" w:sz="4" w:space="0" w:color="000000"/>
              <w:bottom w:val="single" w:sz="4" w:space="0" w:color="auto"/>
              <w:right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Bécherel, une cité du livre</w:t>
            </w:r>
          </w:p>
        </w:tc>
        <w:tc>
          <w:tcPr>
            <w:tcW w:w="0" w:type="auto"/>
            <w:tcBorders>
              <w:top w:val="single" w:sz="4" w:space="0" w:color="auto"/>
              <w:left w:val="single" w:sz="4" w:space="0" w:color="auto"/>
              <w:bottom w:val="single" w:sz="4" w:space="0" w:color="auto"/>
              <w:right w:val="single" w:sz="4" w:space="0" w:color="auto"/>
            </w:tcBorders>
          </w:tcPr>
          <w:p w:rsidR="00DC3A2C" w:rsidRDefault="00DC3A2C" w:rsidP="009360A2">
            <w:pPr>
              <w:suppressAutoHyphens/>
              <w:spacing w:line="100" w:lineRule="atLeast"/>
              <w:jc w:val="center"/>
              <w:textAlignment w:val="baseline"/>
              <w:rPr>
                <w:rFonts w:ascii="Arial" w:hAnsi="Arial" w:cs="Arial"/>
                <w:kern w:val="1"/>
                <w:sz w:val="16"/>
                <w:szCs w:val="16"/>
                <w:lang w:eastAsia="ar-SA"/>
              </w:rPr>
            </w:pPr>
          </w:p>
          <w:p w:rsidR="00DC3A2C" w:rsidRDefault="00DC3A2C" w:rsidP="009360A2">
            <w:pPr>
              <w:suppressAutoHyphens/>
              <w:spacing w:line="100" w:lineRule="atLeast"/>
              <w:jc w:val="center"/>
              <w:textAlignment w:val="baseline"/>
              <w:rPr>
                <w:rFonts w:ascii="Arial" w:hAnsi="Arial" w:cs="Arial"/>
                <w:kern w:val="1"/>
                <w:sz w:val="16"/>
                <w:szCs w:val="16"/>
                <w:lang w:eastAsia="ar-SA"/>
              </w:rPr>
            </w:pPr>
            <w:r w:rsidRPr="008340A6">
              <w:rPr>
                <w:rFonts w:ascii="Arial" w:hAnsi="Arial" w:cs="Arial"/>
                <w:kern w:val="1"/>
                <w:sz w:val="20"/>
                <w:szCs w:val="20"/>
                <w:lang w:eastAsia="ar-SA"/>
              </w:rPr>
              <w:t>J-P. Gallais</w:t>
            </w:r>
          </w:p>
          <w:p w:rsidR="00DC3A2C" w:rsidRPr="00A24EAA" w:rsidRDefault="00DC3A2C" w:rsidP="009360A2">
            <w:pPr>
              <w:suppressAutoHyphens/>
              <w:spacing w:line="100" w:lineRule="atLeast"/>
              <w:jc w:val="center"/>
              <w:textAlignment w:val="baseline"/>
              <w:rPr>
                <w:rFonts w:ascii="Arial" w:hAnsi="Arial" w:cs="Arial"/>
                <w:kern w:val="1"/>
                <w:sz w:val="16"/>
                <w:szCs w:val="16"/>
                <w:lang w:eastAsia="ar-SA"/>
              </w:rPr>
            </w:pPr>
          </w:p>
        </w:tc>
        <w:tc>
          <w:tcPr>
            <w:tcW w:w="0" w:type="auto"/>
            <w:tcBorders>
              <w:top w:val="single" w:sz="4" w:space="0" w:color="000000"/>
              <w:left w:val="single" w:sz="4" w:space="0" w:color="auto"/>
              <w:bottom w:val="single" w:sz="4" w:space="0" w:color="auto"/>
              <w:right w:val="single" w:sz="4" w:space="0" w:color="auto"/>
            </w:tcBorders>
            <w:vAlign w:val="center"/>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0" w:type="auto"/>
            <w:tcBorders>
              <w:top w:val="single" w:sz="4" w:space="0" w:color="000000"/>
              <w:left w:val="single" w:sz="4" w:space="0" w:color="auto"/>
              <w:bottom w:val="single" w:sz="4" w:space="0" w:color="auto"/>
              <w:right w:val="single" w:sz="4" w:space="0" w:color="000000"/>
            </w:tcBorders>
            <w:vAlign w:val="center"/>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600"/>
        </w:trPr>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Dinan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Y. Gastel</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Saint-Georges-de-Chesné (Patrimoine d’une commune rurale du Pays de Fougères)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Gérard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Dompierre-du-Chemin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Vieux Rennes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ville de Châteaugiron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Vieux Mans et son histoire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Malicorne, sa faïencerie et son château</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Découverte insolite du Mont Saint-Michel</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1997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Saint-Denis : la nécropole des Rois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St-Sauveur-des-Landes – l’église St-Sauveur, Champlion, Chaudeboeuf, sa seigneurie et son château</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Laval, son histoire, ses monuments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Pont-L’Evêque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Dives-sur-Mer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Châteaubriant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Iffs – le bourg, l’église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Avranches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Paris : Hôtel des Invalides – Musée de l’Architecture au Palais de Chaillot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Billé, terre de manoirs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Vendel : l’église, le Logis-Blot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De Javené à Granville – évocation historique des communes traversées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la découverte du patrimoine de Javené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Tremblay (église et vieilles maisons)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L’architecture rurale du Coglais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Pertre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Loroux, une commune patriote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Tiercent : une baronnie, une église, des châteaux</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p w:rsidR="00DC3A2C" w:rsidRPr="008340A6" w:rsidRDefault="00DC3A2C" w:rsidP="009360A2">
            <w:pPr>
              <w:suppressAutoHyphens/>
              <w:spacing w:before="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p w:rsidR="00DC3A2C" w:rsidRPr="008340A6" w:rsidRDefault="00DC3A2C" w:rsidP="009360A2">
            <w:pPr>
              <w:suppressAutoHyphens/>
              <w:spacing w:before="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Promenade en Cotentin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Saint-Sauveur-des-Landes : le feu au moulin des Planches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1997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Montanel : le moulin de la Roche-Garret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Lou-du-Lac – son église, son château</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Saint-Georges-de-Reintembault – La seigneurie d’Ardenne, le Plessis-Breton, le bienheureux Maunoir, la Révolution à St- la Révolution à St-Georges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Chauvigné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Essé – La Roche aux Fées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Sainte-Colombe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Le Theil de Bretagne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Coësmes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Montours et le manoir de Bonteville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Cogles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Fougerolles-du-Plessis et le château de Goué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Saint-Aubin-Fosse-Louvain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Lesbois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Mellé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Beaucé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Billé : l’église, le presbytère et les visites princières, le poiré de Billé, Petites histoires paroissiales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Mézières-sur-Couesnon : la seigneurie, la paroisse, les châteaux, Napoléon III à Mézières, la Sécardais et le souvenir de Chateaubriand, le moulin de la Roche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Javené : les fermes Lariboisière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Ernée : la ville, N-D de Charné, le Jardin des Sculptures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Mecé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Pontmain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Chapelle-Saint-Aubert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Monthault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Saint-Georges-de-Gréhaigne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Vieux-Vy-sur-Couesnon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Combourtillé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Fontaine-Daniel ; les toiles de Mayenne, Chailland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Montautour : la statue de saint Louis retrouvée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St Germain-sur-Ille : Le Château du Verger au Coq – L’église – Le Général Boulanger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Fontenelle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Jamaux</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Rennes : l’Institution Saint-Vincent - Le Thabor - L’abbaye Saint-Melaine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Massot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Saint-James ... sur les pas de Guillaume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Y. et D. Morazin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La ville de Vannes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Oresve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Rochefort-en-Terre : une ville, un château</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Oresve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Mortain : La collégiale St-Evroult, la chapelle St-Michel, L’Abbaye Blanche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Saint-Hilaire-du-Harcouët</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Bouexière : Chevré, ville ouverte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Ory</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Saint-Pol-de-Léon, Roscoff, le jardin exotique de Roscoff, Plougoven et son calvaire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Villedieu-les-Poêles : la fonderie de cloches, l’église, la ville, l’Atelier du cuivre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Bréhat – « l’Ile aux fleurs »</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Y.Penaud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Tréguier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Langon et ses deux églises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2008</w:t>
            </w:r>
          </w:p>
        </w:tc>
      </w:tr>
      <w:tr w:rsidR="00DC3A2C" w:rsidRPr="008340A6" w:rsidTr="009360A2">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Nantes</w:t>
            </w:r>
          </w:p>
        </w:tc>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2010</w:t>
            </w:r>
          </w:p>
        </w:tc>
      </w:tr>
      <w:tr w:rsidR="00DC3A2C" w:rsidRPr="008340A6" w:rsidTr="009360A2">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Angers : le château, la tapisserie de l’Apocalypse, la cathédrale</w:t>
            </w:r>
          </w:p>
        </w:tc>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val="en-GB" w:eastAsia="ar-SA"/>
              </w:rPr>
              <w:t>Y. Penaud</w:t>
            </w:r>
          </w:p>
        </w:tc>
        <w:tc>
          <w:tcPr>
            <w:tcW w:w="0" w:type="auto"/>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Vitré : L’Hôtel-Dieu Saint-Nicolas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Pitois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Bais et son église Saint-Mars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Pitois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Selle-en-Luitré</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Plancher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Saint-Etienne-en-Coglès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Guerche-de-Bretagne : la ville et sa collégiale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Sourdin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Parcé : l’ église et les manoirs de Vauhoudin et des Derouaries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Sourdin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Saint-Germain-en-Coglès : L’ancien manoir de la Carrée, le cimetière du Bois, enfeu des du Pontavice, les chapelles de Quérée et de Marigny, les Couardes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Chatellier : son histoire, ses manoirs et ses châteaux</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Saint-Germain-en-Coglès : un atelier de maréchal-ferrant, le bourg, la grotte, dans les bois, une nourrice dévouée, Fontaine des Agonisants, l’église, un mégalithe, une croix</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Argentré-du-Plessis : un pays, une famille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Bazouges la Pérouse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Mayenne (panoramas, le château, le théâtre, deux jolies places – le patrimoine religieux de Mayenne)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Tremblay et son clergé pendant la période révolutionnaire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Brecé, en Mayenne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Montjoie-Saint-Martin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Taillis : le village, l’église, le château des Cours, la chapelle du Sacré-Cœur</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Saint-Pierre-des-Landes : le village de Mégaudais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Bayeux : la Tapisserie, la Cathédrale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Clisson, une ville surprise sur les bords de la Sèvre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Vitré et ses Mille ans</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Dinard « So british »</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Candes Saint-Martin</w:t>
            </w: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Saint-Léger-des-Prés</w:t>
            </w:r>
          </w:p>
        </w:tc>
        <w:tc>
          <w:tcPr>
            <w:tcW w:w="0" w:type="auto"/>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0" w:type="auto"/>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0" w:type="auto"/>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CHATEAUX</w:t>
      </w:r>
    </w:p>
    <w:tbl>
      <w:tblPr>
        <w:tblW w:w="930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Pr>
          <w:p w:rsidR="00DC3A2C" w:rsidRPr="008340A6" w:rsidRDefault="00DC3A2C" w:rsidP="009360A2">
            <w:pPr>
              <w:suppressAutoHyphens/>
              <w:snapToGrid w:val="0"/>
              <w:spacing w:line="100" w:lineRule="atLeast"/>
              <w:jc w:val="center"/>
              <w:textAlignment w:val="baseline"/>
              <w:rPr>
                <w:rFonts w:ascii="Arial" w:hAnsi="Arial" w:cs="Arial"/>
                <w:b/>
                <w:bCs/>
                <w:i/>
                <w:iCs/>
                <w:kern w:val="1"/>
                <w:lang w:eastAsia="ar-SA"/>
              </w:rPr>
            </w:pPr>
            <w:r w:rsidRPr="008340A6">
              <w:rPr>
                <w:rFonts w:ascii="Arial" w:hAnsi="Arial" w:cs="Arial"/>
                <w:b/>
                <w:bCs/>
                <w:kern w:val="1"/>
                <w:sz w:val="22"/>
                <w:szCs w:val="22"/>
                <w:lang w:eastAsia="ar-SA"/>
              </w:rPr>
              <w:t>Auteur</w:t>
            </w:r>
          </w:p>
        </w:tc>
        <w:tc>
          <w:tcPr>
            <w:tcW w:w="1276"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des Nétumières à Erbrée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Bougeard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Lévaré et Famille des Vaux</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Pirou</w:t>
            </w:r>
          </w:p>
        </w:tc>
        <w:tc>
          <w:tcPr>
            <w:tcW w:w="1418" w:type="dxa"/>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1276" w:type="dxa"/>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Promenade dans le département de l’Orne : châteaux de Bourg-Saint-Léonard, Le Haras-du-Pin, O, Carrouges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J-F. Buchard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des Flégés à Baillé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Nantois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Coudron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Saint-Brice (ou de la Motte)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Couillard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Rocher-Portail à St-Brice-en-C.</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Couillard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Montauban-de-Bretagne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Cucarull</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Saint-Aubin-du-Cormier</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Cucarull</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Bois-Cornillé à Val d’Izé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MM. Demazel</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 Magnanne à Andouillé-Neuville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Denis</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Goulaine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Faguais</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Trécesson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Faguais</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Kerjean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M-Th. Frénel</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rPr>
          <w:trHeight w:val="495"/>
        </w:trPr>
        <w:tc>
          <w:tcPr>
            <w:tcW w:w="5765"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Caradeuc</w:t>
            </w:r>
          </w:p>
        </w:tc>
        <w:tc>
          <w:tcPr>
            <w:tcW w:w="1418"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J-P. Gallais</w:t>
            </w:r>
          </w:p>
        </w:tc>
        <w:tc>
          <w:tcPr>
            <w:tcW w:w="1276"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Le château des Hurlières à Châtillon-en-Vendelais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J-C. Gardoni</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Piré-sur-Seiche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et la ville de Châteaugiron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et la seigneurie de Chaudeboeuf à St-Sauveur-des-Landes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Ducey et la famille de Montgomery</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Montmuran, aux Iffs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Pr>
          <w:p w:rsidR="00DC3A2C" w:rsidRPr="008340A6" w:rsidRDefault="00DC3A2C" w:rsidP="009360A2">
            <w:pPr>
              <w:suppressAutoHyphens/>
              <w:snapToGrid w:val="0"/>
              <w:spacing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malouinières, le Clos-Poulet  Montmarin,</w:t>
            </w:r>
          </w:p>
          <w:p w:rsidR="00DC3A2C" w:rsidRPr="008340A6" w:rsidRDefault="00DC3A2C" w:rsidP="009360A2">
            <w:pPr>
              <w:suppressAutoHyphens/>
              <w:spacing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Puits-Sauvage, La Ville-Bague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Saint-Aubin-du-Cormier</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Monthorin à Louvigné-du-Désert</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Poilley</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Mausson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des Rochers et la marquise de Sévigné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Bois-le-Houx à Luitré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Kodéan à Dompierre-du-Chemin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Plessis-Pilet à Dourdain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châteaux de Montsoreau et de Saumur</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Le château de Mézangers </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 Roche-Pichemer</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Monbouan à Moulins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des Mazures à Châtillon-en-Vendelais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des Rouxières à Chatllon-en-Vendelais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châteaux de Lassay et du Bois-Thibault</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Pr>
          <w:p w:rsidR="00DC3A2C"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 Bélinaye à Saint-Christophe-de-Valains</w:t>
            </w:r>
          </w:p>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p w:rsidR="00DC3A2C" w:rsidRPr="008340A6" w:rsidRDefault="00DC3A2C" w:rsidP="009360A2">
            <w:pPr>
              <w:suppressAutoHyphens/>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p w:rsidR="00DC3A2C" w:rsidRPr="008340A6" w:rsidRDefault="00DC3A2C" w:rsidP="009360A2">
            <w:pPr>
              <w:suppressAutoHyphens/>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cité médiévale et le château de Sainte-Suzanne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Monteclerc</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765" w:type="dxa"/>
          </w:tcPr>
          <w:p w:rsidR="00DC3A2C" w:rsidRPr="008340A6" w:rsidRDefault="00DC3A2C" w:rsidP="009360A2">
            <w:pPr>
              <w:suppressAutoHyphens/>
              <w:snapToGrid w:val="0"/>
              <w:spacing w:before="120" w:after="120"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 La seigneurie de Malnoë à St-Christophe-desBois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 Haye-Saint-Hilaire à Saint-Hilaire-des-Landes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p w:rsidR="00DC3A2C" w:rsidRPr="008340A6" w:rsidRDefault="00DC3A2C" w:rsidP="009360A2">
            <w:pPr>
              <w:suppressAutoHyphens/>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p w:rsidR="00DC3A2C" w:rsidRPr="008340A6" w:rsidRDefault="00DC3A2C" w:rsidP="009360A2">
            <w:pPr>
              <w:suppressAutoHyphens/>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Le château du Bois-Février à Fleurigné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Bordage à Ercé-près-Liffré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Landal à Broualan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 Pihoraye à Saint-Ellier-du-Maine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et la seigneurie du Bois-Guy à Parigné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châteaux du Tiercent</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Plessis-Breton à St-Georges-de-Reintembault</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2000</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Goué à Fougerolles-du-Plessis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châteaux de Mézières-sur-Couesnon : La Giraudais, La Ville-Olivier, la Sécardais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malouinière de la Chipaudière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Marolles à Larchamp</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 Haie-d’Irée à St-Rémy-du-Plain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Balleroy</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Chailland – Le château de Clivoy</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2009</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Bois Guy</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2010</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Verger au Coq à St Germain-sur-Ille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M.Hodebert</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2011</w:t>
            </w:r>
          </w:p>
        </w:tc>
      </w:tr>
      <w:tr w:rsidR="00DC3A2C" w:rsidRPr="008340A6" w:rsidTr="009360A2">
        <w:trPr>
          <w:trHeight w:val="465"/>
        </w:trPr>
        <w:tc>
          <w:tcPr>
            <w:tcW w:w="5765"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St Sauveur-le-Vicomte</w:t>
            </w:r>
          </w:p>
        </w:tc>
        <w:tc>
          <w:tcPr>
            <w:tcW w:w="1418"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450"/>
        </w:trPr>
        <w:tc>
          <w:tcPr>
            <w:tcW w:w="5765" w:type="dxa"/>
            <w:tcBorders>
              <w:top w:val="single" w:sz="4" w:space="0" w:color="auto"/>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w:t>
            </w:r>
            <w:r>
              <w:rPr>
                <w:rFonts w:ascii="Arial" w:hAnsi="Arial" w:cs="Arial"/>
                <w:kern w:val="1"/>
                <w:sz w:val="20"/>
                <w:szCs w:val="20"/>
                <w:lang w:eastAsia="ar-SA"/>
              </w:rPr>
              <w:t>e château de Crosville-sur-Douv</w:t>
            </w:r>
            <w:r w:rsidRPr="008340A6">
              <w:rPr>
                <w:rFonts w:ascii="Arial" w:hAnsi="Arial" w:cs="Arial"/>
                <w:kern w:val="1"/>
                <w:sz w:val="20"/>
                <w:szCs w:val="20"/>
                <w:lang w:eastAsia="ar-SA"/>
              </w:rPr>
              <w:t>e</w:t>
            </w:r>
          </w:p>
        </w:tc>
        <w:tc>
          <w:tcPr>
            <w:tcW w:w="1418" w:type="dxa"/>
            <w:tcBorders>
              <w:top w:val="single" w:sz="4" w:space="0" w:color="auto"/>
              <w:bottom w:val="single" w:sz="4" w:space="0" w:color="auto"/>
            </w:tcBorders>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textAlignment w:val="baseline"/>
              <w:rPr>
                <w:rFonts w:ascii="Arial" w:hAnsi="Arial" w:cs="Arial"/>
                <w:kern w:val="1"/>
                <w:sz w:val="20"/>
                <w:szCs w:val="20"/>
                <w:lang w:eastAsia="ar-SA"/>
              </w:rPr>
            </w:pPr>
            <w:r>
              <w:rPr>
                <w:rFonts w:ascii="Arial" w:hAnsi="Arial" w:cs="Arial"/>
                <w:kern w:val="1"/>
                <w:sz w:val="20"/>
                <w:szCs w:val="20"/>
                <w:lang w:eastAsia="ar-SA"/>
              </w:rPr>
              <w:t xml:space="preserve"> </w:t>
            </w:r>
            <w:r w:rsidRPr="008340A6">
              <w:rPr>
                <w:rFonts w:ascii="Arial" w:hAnsi="Arial" w:cs="Arial"/>
                <w:kern w:val="1"/>
                <w:sz w:val="20"/>
                <w:szCs w:val="20"/>
                <w:lang w:eastAsia="ar-SA"/>
              </w:rPr>
              <w:t>M. Hodebert</w:t>
            </w:r>
          </w:p>
        </w:tc>
        <w:tc>
          <w:tcPr>
            <w:tcW w:w="1276" w:type="dxa"/>
            <w:tcBorders>
              <w:top w:val="single" w:sz="4" w:space="0" w:color="auto"/>
              <w:bottom w:val="single" w:sz="4" w:space="0" w:color="auto"/>
            </w:tcBorders>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bottom w:val="single" w:sz="4" w:space="0" w:color="auto"/>
            </w:tcBorders>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  2012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châteaux de Montbrault à Fleurigné</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R.LeBouteiller</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Plessis-Josso</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Oresve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Une Journée en Val de Loire : châteaux d’Amboise, du Clos-Lucé, de Chenonceau, de la Bourdaisière, de Moncontour </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Maintenon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site de la motte féodale de Baron</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des ducs de Bretagne à Nantes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2010</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d’Angers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2011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Serrant</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2011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du Bois-Bide à Pocé-les-Bois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Pitois</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portail médiéval de Martigné à Bazouges-la-Pérouse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Poussin</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Le château de la Bourbansais</w:t>
            </w:r>
          </w:p>
        </w:tc>
        <w:tc>
          <w:tcPr>
            <w:tcW w:w="1418" w:type="dxa"/>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textAlignment w:val="baseline"/>
              <w:rPr>
                <w:rFonts w:ascii="Arial" w:hAnsi="Arial" w:cs="Arial"/>
                <w:kern w:val="1"/>
                <w:sz w:val="20"/>
                <w:szCs w:val="20"/>
                <w:lang w:eastAsia="ar-SA"/>
              </w:rPr>
            </w:pPr>
            <w:r>
              <w:rPr>
                <w:rFonts w:ascii="Arial" w:hAnsi="Arial" w:cs="Arial"/>
                <w:kern w:val="1"/>
                <w:sz w:val="20"/>
                <w:szCs w:val="20"/>
                <w:lang w:eastAsia="ar-SA"/>
              </w:rPr>
              <w:t xml:space="preserve">  </w:t>
            </w:r>
            <w:r w:rsidRPr="008340A6">
              <w:rPr>
                <w:rFonts w:ascii="Arial" w:hAnsi="Arial" w:cs="Arial"/>
                <w:kern w:val="1"/>
                <w:sz w:val="20"/>
                <w:szCs w:val="20"/>
                <w:lang w:eastAsia="ar-SA"/>
              </w:rPr>
              <w:t>M. Reynaud</w:t>
            </w:r>
          </w:p>
        </w:tc>
        <w:tc>
          <w:tcPr>
            <w:tcW w:w="1276" w:type="dxa"/>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Mayenne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Montflaux à St-Denis-de-Gastines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des Cours à Taillis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Mégaudais à St-Pierre-des-Landes.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Domaine d’Harcourt : le château et l’arboretum</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Champ de Bataille : son château et ses jardins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Vitré et ses 1.000 ans</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Fort La Latte</w:t>
            </w:r>
          </w:p>
        </w:tc>
        <w:tc>
          <w:tcPr>
            <w:tcW w:w="1418"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76"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rPr>
          <w:trHeight w:val="495"/>
        </w:trPr>
        <w:tc>
          <w:tcPr>
            <w:tcW w:w="5765" w:type="dxa"/>
            <w:tcBorders>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la Hunaudaye</w:t>
            </w:r>
          </w:p>
        </w:tc>
        <w:tc>
          <w:tcPr>
            <w:tcW w:w="1418"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76"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Borders>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rPr>
          <w:trHeight w:val="525"/>
        </w:trPr>
        <w:tc>
          <w:tcPr>
            <w:tcW w:w="5765" w:type="dxa"/>
            <w:tcBorders>
              <w:top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château de Mézangers</w:t>
            </w:r>
          </w:p>
        </w:tc>
        <w:tc>
          <w:tcPr>
            <w:tcW w:w="1418" w:type="dxa"/>
            <w:tcBorders>
              <w:top w:val="single" w:sz="4" w:space="0" w:color="auto"/>
            </w:tcBorders>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p>
        </w:tc>
        <w:tc>
          <w:tcPr>
            <w:tcW w:w="1276" w:type="dxa"/>
            <w:tcBorders>
              <w:top w:val="single" w:sz="4" w:space="0" w:color="auto"/>
            </w:tcBorders>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right w:val="single" w:sz="4" w:space="0" w:color="auto"/>
            </w:tcBorders>
          </w:tcPr>
          <w:p w:rsidR="00DC3A2C" w:rsidRPr="008340A6" w:rsidRDefault="00DC3A2C" w:rsidP="009360A2">
            <w:pPr>
              <w:suppressAutoHyphens/>
              <w:spacing w:line="100" w:lineRule="atLeast"/>
              <w:textAlignment w:val="baseline"/>
              <w:rPr>
                <w:rFonts w:ascii="Arial" w:hAnsi="Arial" w:cs="Arial"/>
                <w:kern w:val="1"/>
                <w:sz w:val="20"/>
                <w:szCs w:val="20"/>
                <w:lang w:eastAsia="ar-SA"/>
              </w:rPr>
            </w:pP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MANOIRS</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L’ancien manoir de la Chapelle – Fief et manoir de la Chapelle à Louvigné-du-Désert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Dobiaye à Saint-Jean-sur-Couesnon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J-F. Buchard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Linières à Saint-Hilaire-des-Landes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Branche à St-Brice-en-Coglès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Couillard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Bouvrais à St-Brice-en-Coglès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Couillard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Mélinière à St-Marc-le-Blanc</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Couillard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du Bois-Orcan à Noyal-sur-Vilaine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Faguais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du Molan à Saint--Georges-de-Chesné (Patrimoine d’une commune rurale du Pays de 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Gérard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des évêques de Canapville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Dobiais à St-Jean-s/Couesnon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Billé, terre de manoirs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des Vairies à Mellé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1990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Rivière-Rabault à Montautour</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Ronce à Billé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Vairie à Saint-Marc-le-B</w:t>
            </w:r>
            <w:r>
              <w:rPr>
                <w:rFonts w:ascii="Arial" w:hAnsi="Arial" w:cs="Arial"/>
                <w:kern w:val="1"/>
                <w:sz w:val="20"/>
                <w:szCs w:val="20"/>
                <w:lang w:eastAsia="ar-SA"/>
              </w:rPr>
              <w:t>l</w:t>
            </w:r>
            <w:r w:rsidRPr="008340A6">
              <w:rPr>
                <w:rFonts w:ascii="Arial" w:hAnsi="Arial" w:cs="Arial"/>
                <w:kern w:val="1"/>
                <w:sz w:val="20"/>
                <w:szCs w:val="20"/>
                <w:lang w:eastAsia="ar-SA"/>
              </w:rPr>
              <w:t>anc</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Le manoir de Bonteville à Montours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manoirs de Montfromerie et de La Lande à La Chapelle-Janson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Montfromerie à La Chapelle-Janson (suite)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manoirs de Mecé : La Léziardière, la Graffardière et autres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Motte d’Iné à Fleurigné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Motte-Anger à Fleurigné/Le Loroux</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manoirs du village de Patrion à Fleurigné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Dobiais (suite)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Coquerel à Milly – Les chais de calvados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propos du manoir de la Villegontier, à Parigné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Vacheresses-les-Basses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Vaugarny à St-Etienne-en-Coglès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Roussel</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manoirs de Vauhoudin et des Derouaries à Parcé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Sourdin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L’ancien manoir de la Carrée à Saint-Germain-en-Coglès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manoirs et châteaux du Chatellier</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du Pinel à Argentré-du-Plessis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Coquillonnais à Tremblay</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manoir de la Choltais à Antrain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Logis d’Equilly (50)</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ABBAYES ET COUVENTS</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Léhon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St Méen Le Grand</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Coudron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St-Sauveur - Le couvent des Calvairiennes de Redon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2005</w:t>
            </w:r>
          </w:p>
        </w:tc>
      </w:tr>
      <w:tr w:rsidR="00DC3A2C" w:rsidRPr="008340A6" w:rsidTr="009360A2">
        <w:trPr>
          <w:trHeight w:val="640"/>
        </w:trPr>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la Dauphinais à Romagné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Charbonnier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rPr>
          <w:trHeight w:val="450"/>
        </w:trPr>
        <w:tc>
          <w:tcPr>
            <w:tcW w:w="5765"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L’abbaye Notre-Dame du Port Salut</w:t>
            </w:r>
          </w:p>
        </w:tc>
        <w:tc>
          <w:tcPr>
            <w:tcW w:w="1418" w:type="dxa"/>
            <w:tcBorders>
              <w:top w:val="single" w:sz="4" w:space="0" w:color="auto"/>
              <w:left w:val="single" w:sz="4" w:space="0" w:color="000000"/>
              <w:bottom w:val="single" w:sz="4" w:space="0" w:color="auto"/>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Cocheril</w:t>
            </w: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p>
        </w:tc>
        <w:tc>
          <w:tcPr>
            <w:tcW w:w="1276" w:type="dxa"/>
            <w:tcBorders>
              <w:top w:val="single" w:sz="4" w:space="0" w:color="auto"/>
              <w:left w:val="single" w:sz="4" w:space="0" w:color="000000"/>
              <w:bottom w:val="single" w:sz="4" w:space="0" w:color="auto"/>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p>
        </w:tc>
        <w:tc>
          <w:tcPr>
            <w:tcW w:w="850" w:type="dxa"/>
            <w:tcBorders>
              <w:top w:val="single" w:sz="4" w:space="0" w:color="auto"/>
              <w:left w:val="single" w:sz="4" w:space="0" w:color="000000"/>
              <w:bottom w:val="single" w:sz="4" w:space="0" w:color="auto"/>
              <w:right w:val="single" w:sz="4" w:space="0" w:color="000000"/>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Notre-Dame de Paimpont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Faguais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Le couvent des Cordeliers de Saint-François en forêt de </w:t>
            </w:r>
            <w:r w:rsidRPr="008340A6">
              <w:rPr>
                <w:rFonts w:ascii="Arial" w:hAnsi="Arial" w:cs="Arial"/>
                <w:kern w:val="1"/>
                <w:sz w:val="20"/>
                <w:szCs w:val="20"/>
                <w:lang w:eastAsia="ar-SA"/>
              </w:rPr>
              <w:lastRenderedPageBreak/>
              <w:t>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L’abbaye de l’Epau</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Montmorel</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Hambye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couvent des Urbanistes de 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la Lucerne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cistercienne de N-D de Clermont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la Roë</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Fontaine-Daniel</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L’hospice de la Providence à 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2011</w:t>
            </w:r>
          </w:p>
        </w:tc>
      </w:tr>
      <w:tr w:rsidR="00DC3A2C" w:rsidRPr="008340A6" w:rsidTr="009360A2">
        <w:trPr>
          <w:trHeight w:val="480"/>
        </w:trPr>
        <w:tc>
          <w:tcPr>
            <w:tcW w:w="5765"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L’abbatiale de Lessay</w:t>
            </w:r>
          </w:p>
        </w:tc>
        <w:tc>
          <w:tcPr>
            <w:tcW w:w="1418" w:type="dxa"/>
            <w:tcBorders>
              <w:top w:val="single" w:sz="4" w:space="0" w:color="auto"/>
              <w:left w:val="single" w:sz="4" w:space="0" w:color="000000"/>
              <w:bottom w:val="single" w:sz="4" w:space="0" w:color="auto"/>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auto"/>
              <w:left w:val="single" w:sz="4" w:space="0" w:color="000000"/>
              <w:bottom w:val="single" w:sz="4" w:space="0" w:color="auto"/>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left w:val="single" w:sz="4" w:space="0" w:color="000000"/>
              <w:bottom w:val="single" w:sz="4" w:space="0" w:color="auto"/>
              <w:right w:val="single" w:sz="4" w:space="0" w:color="000000"/>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450"/>
        </w:trPr>
        <w:tc>
          <w:tcPr>
            <w:tcW w:w="5765" w:type="dxa"/>
            <w:tcBorders>
              <w:top w:val="single" w:sz="4" w:space="0" w:color="auto"/>
              <w:left w:val="single" w:sz="4" w:space="0" w:color="auto"/>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St Sauveur le Vicomte</w:t>
            </w:r>
          </w:p>
        </w:tc>
        <w:tc>
          <w:tcPr>
            <w:tcW w:w="1418" w:type="dxa"/>
            <w:tcBorders>
              <w:top w:val="single" w:sz="4" w:space="0" w:color="auto"/>
              <w:left w:val="single" w:sz="4" w:space="0" w:color="000000"/>
              <w:bottom w:val="single" w:sz="4" w:space="0" w:color="000000"/>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auto"/>
              <w:left w:val="single" w:sz="4" w:space="0" w:color="000000"/>
              <w:bottom w:val="single" w:sz="4" w:space="0" w:color="000000"/>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left w:val="single" w:sz="4" w:space="0" w:color="000000"/>
              <w:bottom w:val="single" w:sz="4" w:space="0" w:color="000000"/>
              <w:right w:val="single" w:sz="4" w:space="0" w:color="000000"/>
            </w:tcBorders>
            <w:vAlign w:val="center"/>
          </w:tcPr>
          <w:p w:rsidR="00DC3A2C" w:rsidRPr="008340A6" w:rsidRDefault="00DC3A2C" w:rsidP="009360A2">
            <w:pPr>
              <w:suppressAutoHyphens/>
              <w:spacing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450"/>
        </w:trPr>
        <w:tc>
          <w:tcPr>
            <w:tcW w:w="5765" w:type="dxa"/>
            <w:tcBorders>
              <w:top w:val="single" w:sz="4" w:space="0" w:color="auto"/>
              <w:left w:val="single" w:sz="4" w:space="0" w:color="auto"/>
              <w:bottom w:val="single" w:sz="4" w:space="0" w:color="000000"/>
            </w:tcBorders>
          </w:tcPr>
          <w:p w:rsidR="00DC3A2C"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Saint-Melaine – Le Thabor</w:t>
            </w:r>
          </w:p>
        </w:tc>
        <w:tc>
          <w:tcPr>
            <w:tcW w:w="1418" w:type="dxa"/>
            <w:tcBorders>
              <w:top w:val="single" w:sz="4" w:space="0" w:color="auto"/>
              <w:left w:val="single" w:sz="4" w:space="0" w:color="000000"/>
              <w:bottom w:val="single" w:sz="4" w:space="0" w:color="000000"/>
            </w:tcBorders>
          </w:tcPr>
          <w:p w:rsidR="00DC3A2C"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Massot</w:t>
            </w:r>
          </w:p>
        </w:tc>
        <w:tc>
          <w:tcPr>
            <w:tcW w:w="1276" w:type="dxa"/>
            <w:tcBorders>
              <w:top w:val="single" w:sz="4" w:space="0" w:color="auto"/>
              <w:left w:val="single" w:sz="4" w:space="0" w:color="000000"/>
              <w:bottom w:val="single" w:sz="4" w:space="0" w:color="000000"/>
            </w:tcBorders>
          </w:tcPr>
          <w:p w:rsidR="00DC3A2C"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auto"/>
              <w:left w:val="single" w:sz="4" w:space="0" w:color="000000"/>
              <w:bottom w:val="single" w:sz="4" w:space="0" w:color="000000"/>
              <w:right w:val="single" w:sz="4" w:space="0" w:color="000000"/>
            </w:tcBorders>
          </w:tcPr>
          <w:p w:rsidR="00DC3A2C"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Saint-Pierre de Rillé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J-M.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Notre-Dame-au-Nid-de-Merle à Saint-Sulpice-la-Forêt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Blanche de Mortain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monastère des Clarisses à Saint-Hilaire-du-Harcouët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maritime de Beauport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monastère de la Visitation de Mayenne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La Lucerne-d’Outre-Mer</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de Mondaye en Normandie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L’abbaye du Bec-Hellouin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rPr>
          <w:trHeight w:val="465"/>
        </w:trPr>
        <w:tc>
          <w:tcPr>
            <w:tcW w:w="5765"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Prieuré de la Trinité à Fougères</w:t>
            </w:r>
          </w:p>
        </w:tc>
        <w:tc>
          <w:tcPr>
            <w:tcW w:w="1418"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850" w:type="dxa"/>
            <w:tcBorders>
              <w:top w:val="single" w:sz="4" w:space="0" w:color="000000"/>
              <w:left w:val="single" w:sz="4" w:space="0" w:color="000000"/>
              <w:bottom w:val="single" w:sz="4" w:space="0" w:color="auto"/>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CATHÉDRALES, ÉGLISES, COLLÉGIALES</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Saint-Sauveur de Redon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vitraux de l’église de Louvigné-du-Désert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cathédrale de Dol</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J-F. Buchard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Saint-Georges-de-Chesné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J-F. Buchard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La cathédrale de Sées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J-F. Buchard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Saint-Hilaire-des-Landes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B. Chevallier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Saint-Marc-le-Blanc</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Baillé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paroissiale de Saint-Méen-le-Grand</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Coudron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Saint-Brice-en-Coglès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Couillard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rPr>
          <w:trHeight w:val="604"/>
        </w:trPr>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La Selle-en-Coglès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Couillard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tableau du retable de l'église de Javené</w:t>
            </w:r>
          </w:p>
        </w:tc>
        <w:tc>
          <w:tcPr>
            <w:tcW w:w="1418"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Delaunay</w:t>
            </w:r>
          </w:p>
        </w:tc>
        <w:tc>
          <w:tcPr>
            <w:tcW w:w="1276"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Saint-Exupère et le prieuré de Gahard</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d’Andouillé-Neuville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Luitré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L. Fleury</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léproserie Saint-Blaise à Champeaux</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J.C. Frémont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Saint-Vigor de Champeaux</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J.C. Frémont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Halte à l’église St Sulpice de 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J.P. Gallais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Saint-Georges-de-Chesné (Patrimoine d’une commune rurale du Pays de 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Gérard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Piré-sur-Seiche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Saint-Sauveur-des-Landes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Saint-Jean-Baptiste de Beré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Saint-Ouen des Iffs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Paris – Les Invalides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Villamée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Landéan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La Selle-en-Luitré et ses retables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Notre-Dame de l’Assomption de Livré-sur-Changeon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Saint-Paterne de Louvigné-de-Bais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Saint-Martin de Moulins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Saint-Christophe-de-Valains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basilique Notre Dame de l’Epine d’Evron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L’église St Martin de Fleurigné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Saint-Lézin de La Chapelle-Janson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Notre-Dame-de-Toutes-Joies de Broualan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Le Loroux</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Saint-Ellier-du-Maine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Saint-Mars-sur-la-Futaie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Le Lou-du-Lac</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Saint-Martin de Javené : 500 ans d’histoire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Visseiche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d’Arbrissel</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Fontaine-Couverte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Billé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Notre-Dame de Charné à Ernée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Mecé et ses tableaux</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La Chapelle Saint-Aubert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Monthault, la chapelle du Rocher</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Saint-Georges-de-Gréhaigne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Combourtillé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Montautour, la statue de saint Louis retrouvée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 Germain-sur-Ille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2011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Saint-Léon de la Baussaine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collégiale Saint-Evroult de Mortain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Villedieu-les-Poêles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cathédrale de Tréguier</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Langon et ses deux églises</w:t>
            </w:r>
          </w:p>
        </w:tc>
        <w:tc>
          <w:tcPr>
            <w:tcW w:w="1418"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w:t>
            </w:r>
          </w:p>
        </w:tc>
        <w:tc>
          <w:tcPr>
            <w:tcW w:w="850" w:type="dxa"/>
            <w:tcBorders>
              <w:top w:val="single" w:sz="4" w:space="0" w:color="000000"/>
              <w:left w:val="single" w:sz="4" w:space="0" w:color="000000"/>
              <w:bottom w:val="single" w:sz="4" w:space="0" w:color="auto"/>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2008</w:t>
            </w:r>
          </w:p>
        </w:tc>
      </w:tr>
      <w:tr w:rsidR="00DC3A2C" w:rsidRPr="008340A6" w:rsidTr="009360A2">
        <w:tc>
          <w:tcPr>
            <w:tcW w:w="5765" w:type="dxa"/>
            <w:tcBorders>
              <w:top w:val="single" w:sz="4" w:space="0" w:color="auto"/>
              <w:left w:val="single" w:sz="4" w:space="0" w:color="auto"/>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 xml:space="preserve">La cathédrale de Nantes </w:t>
            </w:r>
          </w:p>
        </w:tc>
        <w:tc>
          <w:tcPr>
            <w:tcW w:w="1418"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XXIII</w:t>
            </w:r>
          </w:p>
        </w:tc>
        <w:tc>
          <w:tcPr>
            <w:tcW w:w="850" w:type="dxa"/>
            <w:tcBorders>
              <w:top w:val="single" w:sz="4" w:space="0" w:color="auto"/>
              <w:left w:val="single" w:sz="4" w:space="0" w:color="000000"/>
              <w:bottom w:val="single" w:sz="4" w:space="0" w:color="auto"/>
              <w:right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2010</w:t>
            </w:r>
          </w:p>
        </w:tc>
      </w:tr>
      <w:tr w:rsidR="00DC3A2C" w:rsidRPr="008340A6" w:rsidTr="009360A2">
        <w:tc>
          <w:tcPr>
            <w:tcW w:w="5765"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cathédrale d’Angers</w:t>
            </w:r>
          </w:p>
        </w:tc>
        <w:tc>
          <w:tcPr>
            <w:tcW w:w="1418"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XXIV</w:t>
            </w:r>
          </w:p>
        </w:tc>
        <w:tc>
          <w:tcPr>
            <w:tcW w:w="850" w:type="dxa"/>
            <w:tcBorders>
              <w:top w:val="single" w:sz="4" w:space="0" w:color="auto"/>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2011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collégiale de Champeaux</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Pitois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Saint-Mars de Bais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Pitois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L’église de La Selle-en-Luitré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A. Planchet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Saint-Etienne-en-Coglès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Lécousse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Salaün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Rannée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Sourdin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Parcé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Sourdin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Saint-Germain-en-Cogles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Saint-Pierre et Saint-Paul de Bazouges-la-Pérouse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P. Tumoine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église Saint-Martin et Notre-Dame de Mayenne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Brecé (53)</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cathédrale de Chartres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Montjoie-Saint-Martin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Taillis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Sainte-Anne d’Equilly (50)</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églises de Mégaudais à St-Pierre-des-Landes.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Bayeux : la Tapisserie, la Cathédrale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rPr>
          <w:trHeight w:val="465"/>
        </w:trPr>
        <w:tc>
          <w:tcPr>
            <w:tcW w:w="5765"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Vitré : l’église Notre-Dame</w:t>
            </w:r>
          </w:p>
        </w:tc>
        <w:tc>
          <w:tcPr>
            <w:tcW w:w="1418"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auto"/>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rPr>
          <w:trHeight w:val="480"/>
        </w:trPr>
        <w:tc>
          <w:tcPr>
            <w:tcW w:w="5765"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L’église de Mézangers</w:t>
            </w:r>
          </w:p>
        </w:tc>
        <w:tc>
          <w:tcPr>
            <w:tcW w:w="1418"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76"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CHAPELLES</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funéraire des Lariboisière à Louvigné-du-Désert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chapelles du Plantis et  Saint-Jean à Louvigné-du-Désert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Bouyer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Saint-Méen et sa fontaine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Coudron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et le collège Saint-Yves de 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du Tertre-Alix à Louvigné-du-Désert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1989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Saint-Clair au Pont Dom Guérin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Saint-Roch à Parigné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rPr>
          <w:trHeight w:val="487"/>
        </w:trPr>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pagode de la Selle-Guerchaise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La chapelle de Lanellou</w:t>
            </w:r>
          </w:p>
        </w:tc>
        <w:tc>
          <w:tcPr>
            <w:tcW w:w="1418"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M.Hodebert</w:t>
            </w:r>
          </w:p>
        </w:tc>
        <w:tc>
          <w:tcPr>
            <w:tcW w:w="1276"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w:t>
            </w:r>
          </w:p>
        </w:tc>
        <w:tc>
          <w:tcPr>
            <w:tcW w:w="850" w:type="dxa"/>
            <w:tcBorders>
              <w:top w:val="single" w:sz="4" w:space="0" w:color="000000"/>
              <w:left w:val="single" w:sz="4" w:space="0" w:color="000000"/>
              <w:bottom w:val="single" w:sz="4" w:space="0" w:color="auto"/>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auto"/>
              <w:left w:val="single" w:sz="4" w:space="0" w:color="auto"/>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de la Motte - Angers</w:t>
            </w:r>
          </w:p>
        </w:tc>
        <w:tc>
          <w:tcPr>
            <w:tcW w:w="1418"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M.Hodebert</w:t>
            </w:r>
          </w:p>
        </w:tc>
        <w:tc>
          <w:tcPr>
            <w:tcW w:w="1276"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auto"/>
              <w:left w:val="single" w:sz="4" w:space="0" w:color="000000"/>
              <w:bottom w:val="single" w:sz="4" w:space="0" w:color="auto"/>
              <w:right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La chapelle Saint-Abraham au village de Patrion en Fleurigné</w:t>
            </w:r>
          </w:p>
        </w:tc>
        <w:tc>
          <w:tcPr>
            <w:tcW w:w="1418"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auto"/>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de Notre-Dame du Pont à La Chapelle-St-Aubert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du Rocher de Monthault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Saint-Michel de Mortain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Saint-Gonery à Plougrescant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Saint-Eustache à Saint-Etienne en Coglès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Reynaud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chapelles de Quérée et de Marigny à Saint-Germain-en-Cogles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D. Taillandier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Sainte-Anne de la Bosserie à Romagné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R. Tancerel</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des Calvairiennes de Mayenne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du Sacré-Cœur de Taillis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chapelle Saint Denis à Montjoie-St Martin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SITES HISTORIQUES</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tourbière de Landemarais à Parigné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1999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Parlement de Bretagne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télégraphe Chappe à Saint-Marcan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2007</w:t>
            </w:r>
          </w:p>
        </w:tc>
      </w:tr>
      <w:tr w:rsidR="00DC3A2C" w:rsidRPr="008340A6" w:rsidTr="009360A2">
        <w:tc>
          <w:tcPr>
            <w:tcW w:w="5765"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mines de Brais à Vieux-Vy-sur-Couesnon</w:t>
            </w:r>
          </w:p>
        </w:tc>
        <w:tc>
          <w:tcPr>
            <w:tcW w:w="1418"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M.Denis</w:t>
            </w:r>
          </w:p>
        </w:tc>
        <w:tc>
          <w:tcPr>
            <w:tcW w:w="1276"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2010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celliers de Landéan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Pont-Dom-Guérin à La Bazouge du Désert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Saut-Roland à Dompierre-du-Chemin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rPr>
          <w:trHeight w:val="435"/>
        </w:trPr>
        <w:tc>
          <w:tcPr>
            <w:tcW w:w="5765"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Jublains, ville gallo-romaine</w:t>
            </w:r>
          </w:p>
        </w:tc>
        <w:tc>
          <w:tcPr>
            <w:tcW w:w="1418" w:type="dxa"/>
            <w:tcBorders>
              <w:top w:val="single" w:sz="4" w:space="0" w:color="auto"/>
              <w:left w:val="single" w:sz="4" w:space="0" w:color="000000"/>
              <w:bottom w:val="single" w:sz="4" w:space="0" w:color="000000"/>
            </w:tcBorders>
            <w:textDirection w:val="tbRl"/>
          </w:tcPr>
          <w:p w:rsidR="00DC3A2C" w:rsidRPr="008340A6" w:rsidRDefault="00DC3A2C" w:rsidP="009360A2">
            <w:pPr>
              <w:suppressAutoHyphens/>
              <w:snapToGrid w:val="0"/>
              <w:spacing w:before="120" w:after="120" w:line="100" w:lineRule="atLeast"/>
              <w:ind w:left="113" w:right="113"/>
              <w:jc w:val="center"/>
              <w:textAlignment w:val="baseline"/>
              <w:rPr>
                <w:rFonts w:ascii="Arial" w:hAnsi="Arial" w:cs="Arial"/>
                <w:kern w:val="1"/>
                <w:sz w:val="20"/>
                <w:szCs w:val="20"/>
                <w:lang w:eastAsia="ar-SA"/>
              </w:rPr>
            </w:pPr>
          </w:p>
          <w:p w:rsidR="00DC3A2C" w:rsidRPr="008340A6" w:rsidRDefault="00DC3A2C" w:rsidP="009360A2">
            <w:pPr>
              <w:suppressAutoHyphens/>
              <w:spacing w:line="100" w:lineRule="atLeast"/>
              <w:ind w:left="113" w:right="113"/>
              <w:textAlignment w:val="baseline"/>
              <w:rPr>
                <w:rFonts w:ascii="Arial" w:hAnsi="Arial" w:cs="Arial"/>
                <w:kern w:val="1"/>
                <w:sz w:val="20"/>
                <w:szCs w:val="20"/>
                <w:lang w:eastAsia="ar-SA"/>
              </w:rPr>
            </w:pPr>
          </w:p>
          <w:p w:rsidR="00DC3A2C" w:rsidRPr="008340A6" w:rsidRDefault="00DC3A2C" w:rsidP="009360A2">
            <w:pPr>
              <w:suppressAutoHyphens/>
              <w:spacing w:line="100" w:lineRule="atLeast"/>
              <w:ind w:left="113" w:right="113"/>
              <w:textAlignment w:val="baseline"/>
              <w:rPr>
                <w:rFonts w:ascii="Arial" w:hAnsi="Arial" w:cs="Arial"/>
                <w:kern w:val="1"/>
                <w:sz w:val="20"/>
                <w:szCs w:val="20"/>
                <w:lang w:eastAsia="ar-SA"/>
              </w:rPr>
            </w:pPr>
          </w:p>
        </w:tc>
        <w:tc>
          <w:tcPr>
            <w:tcW w:w="1276"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w:t>
            </w:r>
          </w:p>
        </w:tc>
        <w:tc>
          <w:tcPr>
            <w:tcW w:w="850" w:type="dxa"/>
            <w:tcBorders>
              <w:top w:val="single" w:sz="4" w:space="0" w:color="auto"/>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rPr>
          <w:trHeight w:val="435"/>
        </w:trPr>
        <w:tc>
          <w:tcPr>
            <w:tcW w:w="5765"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Jublains, sa forteresse, son musée</w:t>
            </w:r>
          </w:p>
        </w:tc>
        <w:tc>
          <w:tcPr>
            <w:tcW w:w="1418"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Naveau</w:t>
            </w:r>
          </w:p>
        </w:tc>
        <w:tc>
          <w:tcPr>
            <w:tcW w:w="1276"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435"/>
        </w:trPr>
        <w:tc>
          <w:tcPr>
            <w:tcW w:w="5765"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Thermes d’Entrammes</w:t>
            </w:r>
          </w:p>
        </w:tc>
        <w:tc>
          <w:tcPr>
            <w:tcW w:w="1418"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Naveau</w:t>
            </w:r>
          </w:p>
        </w:tc>
        <w:tc>
          <w:tcPr>
            <w:tcW w:w="1276"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rPr>
          <w:trHeight w:val="435"/>
        </w:trPr>
        <w:tc>
          <w:tcPr>
            <w:tcW w:w="5765" w:type="dxa"/>
            <w:tcBorders>
              <w:top w:val="single" w:sz="4" w:space="0" w:color="auto"/>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St-Just : le site mégalithique et naturel des Landes de Cojoux</w:t>
            </w:r>
          </w:p>
        </w:tc>
        <w:tc>
          <w:tcPr>
            <w:tcW w:w="1418" w:type="dxa"/>
            <w:tcBorders>
              <w:top w:val="single" w:sz="4" w:space="0" w:color="auto"/>
              <w:left w:val="single" w:sz="4" w:space="0" w:color="000000"/>
              <w:bottom w:val="single" w:sz="4" w:space="0" w:color="000000"/>
            </w:tcBorders>
          </w:tcPr>
          <w:p w:rsidR="00DC3A2C" w:rsidRPr="00407231"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407231">
              <w:rPr>
                <w:rFonts w:ascii="Arial" w:hAnsi="Arial" w:cs="Arial"/>
                <w:kern w:val="1"/>
                <w:sz w:val="20"/>
                <w:szCs w:val="20"/>
                <w:lang w:eastAsia="ar-SA"/>
              </w:rPr>
              <w:t>Y. Penaud</w:t>
            </w:r>
          </w:p>
        </w:tc>
        <w:tc>
          <w:tcPr>
            <w:tcW w:w="1276" w:type="dxa"/>
            <w:tcBorders>
              <w:top w:val="single" w:sz="4" w:space="0" w:color="auto"/>
              <w:left w:val="single" w:sz="4" w:space="0" w:color="000000"/>
              <w:bottom w:val="single" w:sz="4" w:space="0" w:color="000000"/>
            </w:tcBorders>
          </w:tcPr>
          <w:p w:rsidR="00DC3A2C" w:rsidRPr="00407231"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407231">
              <w:rPr>
                <w:rFonts w:ascii="Arial" w:hAnsi="Arial" w:cs="Arial"/>
                <w:kern w:val="1"/>
                <w:sz w:val="20"/>
                <w:szCs w:val="20"/>
                <w:lang w:eastAsia="ar-SA"/>
              </w:rPr>
              <w:t>XXI</w:t>
            </w:r>
          </w:p>
        </w:tc>
        <w:tc>
          <w:tcPr>
            <w:tcW w:w="850" w:type="dxa"/>
            <w:tcBorders>
              <w:top w:val="single" w:sz="4" w:space="0" w:color="auto"/>
              <w:left w:val="single" w:sz="4" w:space="0" w:color="000000"/>
              <w:bottom w:val="single" w:sz="4" w:space="0" w:color="000000"/>
              <w:right w:val="single" w:sz="4" w:space="0" w:color="000000"/>
            </w:tcBorders>
          </w:tcPr>
          <w:p w:rsidR="00DC3A2C" w:rsidRPr="00407231"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407231">
              <w:rPr>
                <w:rFonts w:ascii="Arial" w:hAnsi="Arial" w:cs="Arial"/>
                <w:kern w:val="1"/>
                <w:sz w:val="20"/>
                <w:szCs w:val="20"/>
                <w:lang w:eastAsia="ar-SA"/>
              </w:rPr>
              <w:t>2008</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SITES INDUSTRIELS OU ARTISANAUX</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moulins de la vallée de la Minette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mine de Montbelleux à Luitré dans « Les Marches de Bretagne il y a 600 millions d’années »</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Chevallier</w:t>
            </w:r>
          </w:p>
          <w:p w:rsidR="00DC3A2C" w:rsidRPr="008340A6" w:rsidRDefault="00DC3A2C" w:rsidP="009360A2">
            <w:pPr>
              <w:suppressAutoHyphens/>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Lopez</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2000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Fours à chaux du Bois-Roux à</w:t>
            </w:r>
            <w:r>
              <w:rPr>
                <w:rFonts w:ascii="Arial" w:hAnsi="Arial" w:cs="Arial"/>
                <w:kern w:val="1"/>
                <w:sz w:val="20"/>
                <w:szCs w:val="20"/>
                <w:lang w:eastAsia="ar-SA"/>
              </w:rPr>
              <w:t xml:space="preserve"> St-Aubin-d’Aubigné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Polders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65"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carrière de Guémorin à Vieux-Vy-sur-Couesnon</w:t>
            </w:r>
          </w:p>
        </w:tc>
        <w:tc>
          <w:tcPr>
            <w:tcW w:w="1418"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M.Denis</w:t>
            </w:r>
          </w:p>
        </w:tc>
        <w:tc>
          <w:tcPr>
            <w:tcW w:w="1276"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Valorex à Combourtillé</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L’andouillerie artisanale de La Baleine (50)</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Forges de Paimpont</w:t>
            </w:r>
          </w:p>
        </w:tc>
        <w:tc>
          <w:tcPr>
            <w:tcW w:w="1418"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Faguais</w:t>
            </w:r>
          </w:p>
        </w:tc>
        <w:tc>
          <w:tcPr>
            <w:tcW w:w="1276"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anciennes mines de Brais à Vieux-Vy-sur-Couesnon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1990</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moulin de la Roche-Garret à Montanel</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eastAsia="ar-SA"/>
              </w:rPr>
              <w:t>M. Hode</w:t>
            </w:r>
            <w:r w:rsidRPr="008340A6">
              <w:rPr>
                <w:rFonts w:ascii="Arial" w:hAnsi="Arial" w:cs="Arial"/>
                <w:kern w:val="1"/>
                <w:sz w:val="20"/>
                <w:szCs w:val="20"/>
                <w:lang w:val="de-DE" w:eastAsia="ar-SA"/>
              </w:rPr>
              <w:t>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verrerie de La Haie-d’Irée à St-Rémy-du-Pl.</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2006</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Fontaine-Daniel : les Toiles de Mayenne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Chailland – Les forges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chais de calvados au manoir de Coquerel à Milly</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fonderie de cloches de Villedieu-les-Poêles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c>
          <w:tcPr>
            <w:tcW w:w="5765" w:type="dxa"/>
            <w:tcBorders>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laiterie de Luitré</w:t>
            </w:r>
          </w:p>
        </w:tc>
        <w:tc>
          <w:tcPr>
            <w:tcW w:w="1418" w:type="dxa"/>
            <w:tcBorders>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L. Pérouas</w:t>
            </w:r>
          </w:p>
        </w:tc>
        <w:tc>
          <w:tcPr>
            <w:tcW w:w="1276" w:type="dxa"/>
            <w:tcBorders>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r w:rsidR="00DC3A2C" w:rsidRPr="008340A6" w:rsidTr="009360A2">
        <w:tc>
          <w:tcPr>
            <w:tcW w:w="5765" w:type="dxa"/>
            <w:tcBorders>
              <w:top w:val="single" w:sz="4" w:space="0" w:color="auto"/>
              <w:left w:val="single" w:sz="4" w:space="0" w:color="auto"/>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 laiterie Nazart:son histoire et sa fin tragique</w:t>
            </w:r>
          </w:p>
        </w:tc>
        <w:tc>
          <w:tcPr>
            <w:tcW w:w="1418"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auto"/>
              <w:left w:val="single" w:sz="4" w:space="0" w:color="000000"/>
              <w:bottom w:val="single" w:sz="4" w:space="0" w:color="auto"/>
              <w:right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XXIII</w:t>
            </w:r>
          </w:p>
        </w:tc>
        <w:tc>
          <w:tcPr>
            <w:tcW w:w="850" w:type="dxa"/>
            <w:tcBorders>
              <w:top w:val="single" w:sz="4" w:space="0" w:color="000000"/>
              <w:left w:val="single" w:sz="4" w:space="0" w:color="auto"/>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r w:rsidR="00DC3A2C" w:rsidRPr="008340A6" w:rsidTr="009360A2">
        <w:trPr>
          <w:trHeight w:val="690"/>
        </w:trPr>
        <w:tc>
          <w:tcPr>
            <w:tcW w:w="5765"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Javené ... chez Joseph Chevallier, on se chauffait au gaz de fumier</w:t>
            </w:r>
          </w:p>
        </w:tc>
        <w:tc>
          <w:tcPr>
            <w:tcW w:w="1418"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850" w:type="dxa"/>
            <w:tcBorders>
              <w:top w:val="single" w:sz="4" w:space="0" w:color="000000"/>
              <w:left w:val="single" w:sz="4" w:space="0" w:color="000000"/>
              <w:bottom w:val="single" w:sz="4" w:space="0" w:color="auto"/>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MÉTIERS – PRODUITS LOCAUX</w:t>
      </w:r>
    </w:p>
    <w:tbl>
      <w:tblPr>
        <w:tblW w:w="9317" w:type="dxa"/>
        <w:tblInd w:w="-33" w:type="dxa"/>
        <w:tblLayout w:type="fixed"/>
        <w:tblCellMar>
          <w:left w:w="70" w:type="dxa"/>
          <w:right w:w="70" w:type="dxa"/>
        </w:tblCellMar>
        <w:tblLook w:val="0000"/>
      </w:tblPr>
      <w:tblGrid>
        <w:gridCol w:w="5773"/>
        <w:gridCol w:w="1418"/>
        <w:gridCol w:w="1276"/>
        <w:gridCol w:w="850"/>
      </w:tblGrid>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tailleurs de pierre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IX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1996</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Voyage au Pays d’Auge : les fromages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2001</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moulin à farine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derniers sabotiers de la forêt de Fougères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1991</w:t>
            </w:r>
          </w:p>
        </w:tc>
      </w:tr>
      <w:tr w:rsidR="00DC3A2C" w:rsidRPr="008340A6" w:rsidTr="009360A2">
        <w:tc>
          <w:tcPr>
            <w:tcW w:w="5773"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vins de Saumur</w:t>
            </w:r>
          </w:p>
        </w:tc>
        <w:tc>
          <w:tcPr>
            <w:tcW w:w="1418"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O. Hodebert</w:t>
            </w:r>
          </w:p>
        </w:tc>
        <w:tc>
          <w:tcPr>
            <w:tcW w:w="1276"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1992</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Petite histoire du Camembert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O.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A propos de la vache jersiaise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S.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dinandiers à Villedieu-les-Poêles/La fonderie de cloches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2005</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Comment dater les constructions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Tricot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73"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Domaine de la Chauvinière (Muscadet) à Château-Thébaud (44)</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2007</w:t>
            </w:r>
          </w:p>
        </w:tc>
      </w:tr>
      <w:tr w:rsidR="00DC3A2C" w:rsidRPr="008340A6" w:rsidTr="009360A2">
        <w:tc>
          <w:tcPr>
            <w:tcW w:w="5773" w:type="dxa"/>
            <w:tcBorders>
              <w:left w:val="single" w:sz="4" w:space="0" w:color="000000"/>
              <w:bottom w:val="single" w:sz="4" w:space="0" w:color="000000"/>
            </w:tcBorders>
          </w:tcPr>
          <w:p w:rsidR="00DC3A2C" w:rsidRPr="008340A6" w:rsidRDefault="00DC3A2C" w:rsidP="009360A2">
            <w:pPr>
              <w:suppressAutoHyphens/>
              <w:snapToGrid w:val="0"/>
              <w:spacing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 xml:space="preserve">L'édition du journal Ouest-France </w:t>
            </w:r>
          </w:p>
        </w:tc>
        <w:tc>
          <w:tcPr>
            <w:tcW w:w="1418"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R.Vaxelaire</w:t>
            </w:r>
          </w:p>
        </w:tc>
        <w:tc>
          <w:tcPr>
            <w:tcW w:w="1276"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bl>
    <w:p w:rsidR="00DC3A2C" w:rsidRPr="008340A6" w:rsidRDefault="00DC3A2C" w:rsidP="00DC3A2C">
      <w:pPr>
        <w:keepNext/>
        <w:suppressAutoHyphens/>
        <w:spacing w:before="240" w:after="60" w:line="100" w:lineRule="atLeast"/>
        <w:textAlignment w:val="baseline"/>
        <w:outlineLvl w:val="1"/>
        <w:rPr>
          <w:rFonts w:ascii="Arial" w:hAnsi="Arial" w:cs="Arial"/>
          <w:b/>
          <w:bCs/>
          <w:kern w:val="1"/>
          <w:szCs w:val="28"/>
          <w:u w:val="single"/>
          <w:lang w:eastAsia="ar-SA"/>
        </w:rPr>
      </w:pPr>
      <w:r w:rsidRPr="008340A6">
        <w:rPr>
          <w:rFonts w:ascii="Arial" w:hAnsi="Arial" w:cs="Arial"/>
          <w:b/>
          <w:bCs/>
          <w:kern w:val="1"/>
          <w:szCs w:val="28"/>
          <w:u w:val="single"/>
          <w:lang w:eastAsia="ar-SA"/>
        </w:rPr>
        <w:t>MUSÉES</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musée de la Batellerie à Redon</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r w:rsidR="00DC3A2C" w:rsidRPr="008340A6" w:rsidTr="009360A2">
        <w:trPr>
          <w:trHeight w:val="465"/>
        </w:trPr>
        <w:tc>
          <w:tcPr>
            <w:tcW w:w="5765"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Pr>
                <w:rFonts w:ascii="Arial" w:hAnsi="Arial" w:cs="Arial"/>
                <w:kern w:val="1"/>
                <w:sz w:val="20"/>
                <w:szCs w:val="20"/>
                <w:lang w:eastAsia="ar-SA"/>
              </w:rPr>
              <w:t>La G</w:t>
            </w:r>
            <w:r w:rsidRPr="008340A6">
              <w:rPr>
                <w:rFonts w:ascii="Arial" w:hAnsi="Arial" w:cs="Arial"/>
                <w:kern w:val="1"/>
                <w:sz w:val="20"/>
                <w:szCs w:val="20"/>
                <w:lang w:eastAsia="ar-SA"/>
              </w:rPr>
              <w:t>ranjagoul à Parcé</w:t>
            </w:r>
          </w:p>
        </w:tc>
        <w:tc>
          <w:tcPr>
            <w:tcW w:w="1418"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Cordonnier</w:t>
            </w:r>
          </w:p>
        </w:tc>
        <w:tc>
          <w:tcPr>
            <w:tcW w:w="1276" w:type="dxa"/>
            <w:tcBorders>
              <w:top w:val="single" w:sz="4" w:space="0" w:color="auto"/>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auto"/>
              <w:left w:val="single" w:sz="4" w:space="0" w:color="000000"/>
              <w:bottom w:val="single" w:sz="4" w:space="0" w:color="auto"/>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musée-jardin Manoli</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G. Delaunay</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2011</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musée du Moteur et de l’Outil à Juvigné (53)</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musée Jean Chouan à Saint-Ouen-des-Toits (53)</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M. Denis</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XXI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Paris : Le Musée de l’Architecture au Palais de Chaillot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B. Guyon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2009</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Jardin des Sculptures à Ernée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de-DE" w:eastAsia="ar-SA"/>
              </w:rPr>
            </w:pPr>
            <w:r w:rsidRPr="008340A6">
              <w:rPr>
                <w:rFonts w:ascii="Arial" w:hAnsi="Arial" w:cs="Arial"/>
                <w:kern w:val="1"/>
                <w:sz w:val="20"/>
                <w:szCs w:val="20"/>
                <w:lang w:val="de-DE"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musée de la Vie monastique à Saint-Hilaire-du-Harcouët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M. Oresve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musée des globes de mariés au manoir de Vacheresses-les-Basses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2004</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L’Atelier du Cuivre à Villedieu-les-Poêles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Y. Penaud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XVIII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en-GB" w:eastAsia="ar-SA"/>
              </w:rPr>
            </w:pPr>
            <w:r w:rsidRPr="008340A6">
              <w:rPr>
                <w:rFonts w:ascii="Arial" w:hAnsi="Arial" w:cs="Arial"/>
                <w:kern w:val="1"/>
                <w:sz w:val="20"/>
                <w:szCs w:val="20"/>
                <w:lang w:val="en-GB" w:eastAsia="ar-SA"/>
              </w:rPr>
              <w:t>2005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Les Archives Départementales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C. Robin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XXV</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2012</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Lactopôle André Besnier de Laval, ou le lait c’est un monde !</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2003</w:t>
            </w:r>
          </w:p>
        </w:tc>
      </w:tr>
      <w:tr w:rsidR="00DC3A2C" w:rsidRPr="008340A6" w:rsidTr="009360A2">
        <w:trPr>
          <w:trHeight w:val="690"/>
        </w:trPr>
        <w:tc>
          <w:tcPr>
            <w:tcW w:w="5765"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Le « </w:t>
            </w:r>
            <w:r w:rsidRPr="008340A6">
              <w:rPr>
                <w:rFonts w:ascii="Arial" w:hAnsi="Arial" w:cs="Arial"/>
                <w:i/>
                <w:iCs/>
                <w:kern w:val="1"/>
                <w:sz w:val="20"/>
                <w:szCs w:val="20"/>
                <w:lang w:eastAsia="ar-SA"/>
              </w:rPr>
              <w:t>Fou </w:t>
            </w:r>
            <w:r w:rsidRPr="008340A6">
              <w:rPr>
                <w:rFonts w:ascii="Arial" w:hAnsi="Arial" w:cs="Arial"/>
                <w:kern w:val="1"/>
                <w:sz w:val="20"/>
                <w:szCs w:val="20"/>
                <w:lang w:eastAsia="ar-SA"/>
              </w:rPr>
              <w:t>» du bois et son musée de l’Outil des Métiers du bois, à Montjoie-Saint-Martin</w:t>
            </w:r>
          </w:p>
        </w:tc>
        <w:tc>
          <w:tcPr>
            <w:tcW w:w="1418"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Vaxelaire</w:t>
            </w:r>
          </w:p>
        </w:tc>
        <w:tc>
          <w:tcPr>
            <w:tcW w:w="1276" w:type="dxa"/>
            <w:tcBorders>
              <w:top w:val="single" w:sz="4" w:space="0" w:color="000000"/>
              <w:left w:val="single" w:sz="4" w:space="0" w:color="000000"/>
              <w:bottom w:val="single" w:sz="4" w:space="0" w:color="auto"/>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XVIII</w:t>
            </w:r>
          </w:p>
        </w:tc>
        <w:tc>
          <w:tcPr>
            <w:tcW w:w="850" w:type="dxa"/>
            <w:tcBorders>
              <w:top w:val="single" w:sz="4" w:space="0" w:color="000000"/>
              <w:left w:val="single" w:sz="4" w:space="0" w:color="000000"/>
              <w:bottom w:val="single" w:sz="4" w:space="0" w:color="auto"/>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2005</w:t>
            </w:r>
          </w:p>
        </w:tc>
      </w:tr>
    </w:tbl>
    <w:p w:rsidR="00DC3A2C" w:rsidRPr="008340A6" w:rsidRDefault="00DC3A2C" w:rsidP="00DC3A2C">
      <w:pPr>
        <w:keepNext/>
        <w:suppressAutoHyphens/>
        <w:spacing w:before="240" w:after="60" w:line="100" w:lineRule="atLeast"/>
        <w:textAlignment w:val="baseline"/>
        <w:outlineLvl w:val="0"/>
        <w:rPr>
          <w:rFonts w:ascii="Arial" w:hAnsi="Arial" w:cs="Arial"/>
          <w:b/>
          <w:bCs/>
          <w:kern w:val="1"/>
          <w:szCs w:val="28"/>
          <w:u w:val="single"/>
          <w:lang w:eastAsia="ar-SA"/>
        </w:rPr>
      </w:pPr>
      <w:r w:rsidRPr="008340A6">
        <w:rPr>
          <w:rFonts w:ascii="Arial" w:hAnsi="Arial" w:cs="Arial"/>
          <w:b/>
          <w:bCs/>
          <w:kern w:val="1"/>
          <w:szCs w:val="28"/>
          <w:u w:val="single"/>
          <w:lang w:eastAsia="ar-SA"/>
        </w:rPr>
        <w:t>POÉSIE ET CONTES</w:t>
      </w:r>
    </w:p>
    <w:tbl>
      <w:tblPr>
        <w:tblW w:w="9309" w:type="dxa"/>
        <w:tblInd w:w="-25" w:type="dxa"/>
        <w:tblLayout w:type="fixed"/>
        <w:tblCellMar>
          <w:left w:w="70" w:type="dxa"/>
          <w:right w:w="70" w:type="dxa"/>
        </w:tblCellMar>
        <w:tblLook w:val="0000"/>
      </w:tblPr>
      <w:tblGrid>
        <w:gridCol w:w="5765"/>
        <w:gridCol w:w="1418"/>
        <w:gridCol w:w="1276"/>
        <w:gridCol w:w="850"/>
      </w:tblGrid>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Titre</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Auteur</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N° bulletin</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line="100" w:lineRule="atLeast"/>
              <w:jc w:val="center"/>
              <w:textAlignment w:val="baseline"/>
              <w:rPr>
                <w:rFonts w:ascii="Arial" w:hAnsi="Arial" w:cs="Arial"/>
                <w:b/>
                <w:bCs/>
                <w:kern w:val="1"/>
                <w:lang w:eastAsia="ar-SA"/>
              </w:rPr>
            </w:pPr>
            <w:r w:rsidRPr="008340A6">
              <w:rPr>
                <w:rFonts w:ascii="Arial" w:hAnsi="Arial" w:cs="Arial"/>
                <w:b/>
                <w:bCs/>
                <w:kern w:val="1"/>
                <w:sz w:val="22"/>
                <w:szCs w:val="22"/>
                <w:lang w:eastAsia="ar-SA"/>
              </w:rPr>
              <w:t>Année</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Les dolmens</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G. Bougeard</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val="nl-NL" w:eastAsia="ar-SA"/>
              </w:rPr>
            </w:pPr>
            <w:r w:rsidRPr="008340A6">
              <w:rPr>
                <w:rFonts w:ascii="Arial" w:hAnsi="Arial" w:cs="Arial"/>
                <w:kern w:val="1"/>
                <w:sz w:val="20"/>
                <w:szCs w:val="20"/>
                <w:lang w:val="nl-NL"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Ma Forêt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P. Dauguet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rPr>
          <w:trHeight w:val="533"/>
        </w:trPr>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Contes gallo : « Le r’nard et la conille » ; « Le gueurion et la froumi »</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Contes gallo : « La gueurnouille qui vieu s’fair’aussi massaque qu’un beu » ; « La laitieure et l’pot à lait » ; « Le laboureur et ses enfants »</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M. Hodebert</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1995</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Conte gallo : « Pour une boutaille de pinard »</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1997</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Hymne au granit</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R. Lévêque</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1998</w:t>
            </w:r>
          </w:p>
        </w:tc>
      </w:tr>
      <w:tr w:rsidR="00DC3A2C" w:rsidRPr="008340A6" w:rsidTr="009360A2">
        <w:tc>
          <w:tcPr>
            <w:tcW w:w="5765"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both"/>
              <w:textAlignment w:val="baseline"/>
              <w:rPr>
                <w:rFonts w:ascii="Arial" w:hAnsi="Arial" w:cs="Arial"/>
                <w:kern w:val="1"/>
                <w:sz w:val="20"/>
                <w:szCs w:val="20"/>
                <w:lang w:eastAsia="ar-SA"/>
              </w:rPr>
            </w:pPr>
            <w:r w:rsidRPr="008340A6">
              <w:rPr>
                <w:rFonts w:ascii="Arial" w:hAnsi="Arial" w:cs="Arial"/>
                <w:kern w:val="1"/>
                <w:sz w:val="20"/>
                <w:szCs w:val="20"/>
                <w:lang w:eastAsia="ar-SA"/>
              </w:rPr>
              <w:t>Conte de Noêl : « Le p’tit Jeusus »</w:t>
            </w:r>
          </w:p>
        </w:tc>
        <w:tc>
          <w:tcPr>
            <w:tcW w:w="1418"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J. Seguin</w:t>
            </w:r>
          </w:p>
        </w:tc>
        <w:tc>
          <w:tcPr>
            <w:tcW w:w="1276" w:type="dxa"/>
            <w:tcBorders>
              <w:top w:val="single" w:sz="4" w:space="0" w:color="000000"/>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VI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1993</w:t>
            </w:r>
          </w:p>
        </w:tc>
      </w:tr>
      <w:tr w:rsidR="00DC3A2C" w:rsidRPr="008340A6" w:rsidTr="009360A2">
        <w:tc>
          <w:tcPr>
            <w:tcW w:w="5765"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textAlignment w:val="baseline"/>
              <w:rPr>
                <w:rFonts w:ascii="Arial" w:hAnsi="Arial" w:cs="Arial"/>
                <w:kern w:val="1"/>
                <w:sz w:val="20"/>
                <w:szCs w:val="20"/>
                <w:lang w:eastAsia="ar-SA"/>
              </w:rPr>
            </w:pPr>
            <w:r w:rsidRPr="008340A6">
              <w:rPr>
                <w:rFonts w:ascii="Arial" w:hAnsi="Arial" w:cs="Arial"/>
                <w:kern w:val="1"/>
                <w:sz w:val="20"/>
                <w:szCs w:val="20"/>
                <w:lang w:eastAsia="ar-SA"/>
              </w:rPr>
              <w:t>Activités artistiques de membres du Club Javenéen d'Histoire locale : Cl.Chapon, G.Delaunay, M.Denis, J.Dubois,</w:t>
            </w:r>
            <w:r>
              <w:rPr>
                <w:rFonts w:ascii="Arial" w:hAnsi="Arial" w:cs="Arial"/>
                <w:kern w:val="1"/>
                <w:sz w:val="20"/>
                <w:szCs w:val="20"/>
                <w:lang w:eastAsia="ar-SA"/>
              </w:rPr>
              <w:t xml:space="preserve"> </w:t>
            </w:r>
            <w:r w:rsidRPr="008340A6">
              <w:rPr>
                <w:rFonts w:ascii="Arial" w:hAnsi="Arial" w:cs="Arial"/>
                <w:kern w:val="1"/>
                <w:sz w:val="20"/>
                <w:szCs w:val="20"/>
                <w:lang w:eastAsia="ar-SA"/>
              </w:rPr>
              <w:t xml:space="preserve">A.Galle, </w:t>
            </w:r>
            <w:r w:rsidRPr="008340A6">
              <w:rPr>
                <w:rFonts w:ascii="Arial" w:hAnsi="Arial" w:cs="Arial"/>
                <w:kern w:val="1"/>
                <w:sz w:val="20"/>
                <w:szCs w:val="20"/>
                <w:lang w:eastAsia="ar-SA"/>
              </w:rPr>
              <w:lastRenderedPageBreak/>
              <w:t>B.Guyon, F.Von Purcell</w:t>
            </w:r>
          </w:p>
        </w:tc>
        <w:tc>
          <w:tcPr>
            <w:tcW w:w="1418"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lastRenderedPageBreak/>
              <w:t>R. Vaxelaire</w:t>
            </w:r>
          </w:p>
        </w:tc>
        <w:tc>
          <w:tcPr>
            <w:tcW w:w="1276" w:type="dxa"/>
            <w:tcBorders>
              <w:left w:val="single" w:sz="4" w:space="0" w:color="000000"/>
              <w:bottom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XXIII</w:t>
            </w:r>
          </w:p>
        </w:tc>
        <w:tc>
          <w:tcPr>
            <w:tcW w:w="850" w:type="dxa"/>
            <w:tcBorders>
              <w:top w:val="single" w:sz="4" w:space="0" w:color="000000"/>
              <w:left w:val="single" w:sz="4" w:space="0" w:color="000000"/>
              <w:bottom w:val="single" w:sz="4" w:space="0" w:color="000000"/>
              <w:right w:val="single" w:sz="4" w:space="0" w:color="000000"/>
            </w:tcBorders>
          </w:tcPr>
          <w:p w:rsidR="00DC3A2C" w:rsidRPr="008340A6" w:rsidRDefault="00DC3A2C" w:rsidP="009360A2">
            <w:pPr>
              <w:suppressAutoHyphens/>
              <w:snapToGrid w:val="0"/>
              <w:spacing w:before="120" w:after="120" w:line="100" w:lineRule="atLeast"/>
              <w:jc w:val="center"/>
              <w:textAlignment w:val="baseline"/>
              <w:rPr>
                <w:rFonts w:ascii="Arial" w:hAnsi="Arial" w:cs="Arial"/>
                <w:kern w:val="1"/>
                <w:sz w:val="20"/>
                <w:szCs w:val="20"/>
                <w:lang w:eastAsia="ar-SA"/>
              </w:rPr>
            </w:pPr>
            <w:r w:rsidRPr="008340A6">
              <w:rPr>
                <w:rFonts w:ascii="Arial" w:hAnsi="Arial" w:cs="Arial"/>
                <w:kern w:val="1"/>
                <w:sz w:val="20"/>
                <w:szCs w:val="20"/>
                <w:lang w:eastAsia="ar-SA"/>
              </w:rPr>
              <w:t>2010</w:t>
            </w:r>
          </w:p>
        </w:tc>
      </w:tr>
    </w:tbl>
    <w:p w:rsidR="00DC3A2C" w:rsidRPr="008340A6" w:rsidRDefault="00DC3A2C" w:rsidP="00DC3A2C">
      <w:pPr>
        <w:jc w:val="both"/>
        <w:rPr>
          <w:sz w:val="20"/>
          <w:szCs w:val="20"/>
        </w:rPr>
      </w:pPr>
    </w:p>
    <w:p w:rsidR="00DC3A2C" w:rsidRDefault="00DC3A2C" w:rsidP="00DC3A2C">
      <w:pPr>
        <w:suppressAutoHyphens/>
        <w:spacing w:line="100" w:lineRule="atLeast"/>
        <w:textAlignment w:val="baseline"/>
        <w:rPr>
          <w:i/>
          <w:iCs/>
          <w:kern w:val="1"/>
          <w:sz w:val="22"/>
          <w:szCs w:val="22"/>
          <w:lang w:eastAsia="ar-SA"/>
        </w:rPr>
      </w:pPr>
    </w:p>
    <w:p w:rsidR="00DC3A2C" w:rsidRDefault="00DC3A2C" w:rsidP="00DC3A2C">
      <w:pPr>
        <w:suppressAutoHyphens/>
        <w:spacing w:line="100" w:lineRule="atLeast"/>
        <w:textAlignment w:val="baseline"/>
        <w:rPr>
          <w:i/>
          <w:iCs/>
          <w:kern w:val="1"/>
          <w:sz w:val="22"/>
          <w:szCs w:val="22"/>
          <w:lang w:eastAsia="ar-SA"/>
        </w:rPr>
      </w:pPr>
    </w:p>
    <w:p w:rsidR="00DC3A2C" w:rsidRPr="008340A6" w:rsidRDefault="00DC3A2C" w:rsidP="00DC3A2C">
      <w:pPr>
        <w:suppressAutoHyphens/>
        <w:spacing w:line="100" w:lineRule="atLeast"/>
        <w:textAlignment w:val="baseline"/>
        <w:rPr>
          <w:i/>
          <w:iCs/>
          <w:kern w:val="1"/>
          <w:sz w:val="22"/>
          <w:szCs w:val="22"/>
          <w:lang w:eastAsia="ar-SA"/>
        </w:rPr>
      </w:pPr>
    </w:p>
    <w:p w:rsidR="00DC3A2C" w:rsidRPr="008340A6" w:rsidRDefault="00DC3A2C" w:rsidP="00DC3A2C">
      <w:pPr>
        <w:suppressAutoHyphens/>
        <w:spacing w:line="100" w:lineRule="atLeast"/>
        <w:textAlignment w:val="baseline"/>
        <w:rPr>
          <w:i/>
          <w:iCs/>
          <w:kern w:val="1"/>
          <w:sz w:val="22"/>
          <w:szCs w:val="22"/>
          <w:lang w:eastAsia="ar-SA"/>
        </w:rPr>
      </w:pPr>
    </w:p>
    <w:p w:rsidR="00DC3A2C" w:rsidRPr="0046408C" w:rsidRDefault="00DC3A2C" w:rsidP="00DC3A2C">
      <w:pPr>
        <w:suppressAutoHyphens/>
        <w:spacing w:line="100" w:lineRule="atLeast"/>
        <w:jc w:val="center"/>
        <w:textAlignment w:val="baseline"/>
        <w:rPr>
          <w:b/>
          <w:kern w:val="1"/>
          <w:sz w:val="22"/>
          <w:szCs w:val="22"/>
          <w:lang w:eastAsia="ar-SA"/>
        </w:rPr>
      </w:pPr>
      <w:r w:rsidRPr="0046408C">
        <w:rPr>
          <w:rFonts w:ascii="Bookman Old Style" w:hAnsi="Bookman Old Style"/>
          <w:b/>
          <w:kern w:val="1"/>
          <w:sz w:val="22"/>
          <w:szCs w:val="22"/>
          <w:lang w:eastAsia="ar-SA"/>
        </w:rPr>
        <w:t>☼☼☼☼☼</w:t>
      </w:r>
    </w:p>
    <w:p w:rsidR="00DC3A2C" w:rsidRPr="008340A6" w:rsidRDefault="00DC3A2C" w:rsidP="00DC3A2C">
      <w:pPr>
        <w:suppressAutoHyphens/>
        <w:spacing w:line="100" w:lineRule="atLeast"/>
        <w:jc w:val="center"/>
        <w:textAlignment w:val="baseline"/>
        <w:rPr>
          <w:b/>
          <w:kern w:val="1"/>
          <w:sz w:val="40"/>
          <w:szCs w:val="40"/>
          <w:u w:val="single"/>
          <w:lang w:eastAsia="ar-SA"/>
        </w:rPr>
      </w:pPr>
    </w:p>
    <w:p w:rsidR="00DC3A2C" w:rsidRPr="008340A6" w:rsidRDefault="00DC3A2C" w:rsidP="00DC3A2C">
      <w:pPr>
        <w:suppressAutoHyphens/>
        <w:spacing w:line="100" w:lineRule="atLeast"/>
        <w:jc w:val="center"/>
        <w:textAlignment w:val="baseline"/>
        <w:rPr>
          <w:b/>
          <w:kern w:val="1"/>
          <w:sz w:val="40"/>
          <w:szCs w:val="40"/>
          <w:u w:val="single"/>
          <w:lang w:eastAsia="ar-SA"/>
        </w:rPr>
      </w:pPr>
    </w:p>
    <w:p w:rsidR="00DC3A2C" w:rsidRPr="008340A6" w:rsidRDefault="00DC3A2C" w:rsidP="00DC3A2C">
      <w:pPr>
        <w:suppressAutoHyphens/>
        <w:spacing w:line="100" w:lineRule="atLeast"/>
        <w:jc w:val="center"/>
        <w:textAlignment w:val="baseline"/>
        <w:rPr>
          <w:b/>
          <w:kern w:val="1"/>
          <w:sz w:val="40"/>
          <w:szCs w:val="40"/>
          <w:u w:val="single"/>
          <w:lang w:eastAsia="ar-SA"/>
        </w:rPr>
      </w:pPr>
    </w:p>
    <w:p w:rsidR="00DC3A2C" w:rsidRPr="008340A6" w:rsidRDefault="00DC3A2C" w:rsidP="00DC3A2C">
      <w:pPr>
        <w:suppressAutoHyphens/>
        <w:spacing w:line="100" w:lineRule="atLeast"/>
        <w:jc w:val="center"/>
        <w:textAlignment w:val="baseline"/>
        <w:rPr>
          <w:b/>
          <w:kern w:val="1"/>
          <w:sz w:val="40"/>
          <w:szCs w:val="40"/>
          <w:u w:val="single"/>
          <w:lang w:eastAsia="ar-SA"/>
        </w:rPr>
      </w:pPr>
    </w:p>
    <w:p w:rsidR="00DC3A2C" w:rsidRPr="008340A6" w:rsidRDefault="00DC3A2C" w:rsidP="00DC3A2C">
      <w:pPr>
        <w:suppressAutoHyphens/>
        <w:spacing w:line="100" w:lineRule="atLeast"/>
        <w:jc w:val="center"/>
        <w:textAlignment w:val="baseline"/>
        <w:rPr>
          <w:b/>
          <w:kern w:val="1"/>
          <w:sz w:val="40"/>
          <w:szCs w:val="40"/>
          <w:u w:val="single"/>
          <w:lang w:eastAsia="ar-SA"/>
        </w:rPr>
      </w:pPr>
    </w:p>
    <w:p w:rsidR="00DC3A2C" w:rsidRPr="008340A6" w:rsidRDefault="00DC3A2C" w:rsidP="00DC3A2C">
      <w:pPr>
        <w:suppressAutoHyphens/>
        <w:spacing w:line="100" w:lineRule="atLeast"/>
        <w:jc w:val="center"/>
        <w:textAlignment w:val="baseline"/>
        <w:rPr>
          <w:b/>
          <w:kern w:val="1"/>
          <w:sz w:val="40"/>
          <w:szCs w:val="40"/>
          <w:u w:val="single"/>
          <w:lang w:eastAsia="ar-SA"/>
        </w:rPr>
      </w:pPr>
    </w:p>
    <w:p w:rsidR="00DC3A2C" w:rsidRPr="008340A6" w:rsidRDefault="00DC3A2C" w:rsidP="00DC3A2C">
      <w:pPr>
        <w:suppressAutoHyphens/>
        <w:spacing w:line="100" w:lineRule="atLeast"/>
        <w:jc w:val="center"/>
        <w:textAlignment w:val="baseline"/>
        <w:rPr>
          <w:b/>
          <w:kern w:val="1"/>
          <w:sz w:val="40"/>
          <w:szCs w:val="40"/>
          <w:u w:val="single"/>
          <w:lang w:eastAsia="ar-SA"/>
        </w:rPr>
      </w:pPr>
    </w:p>
    <w:p w:rsidR="00DC3A2C" w:rsidRDefault="00DC3A2C" w:rsidP="00DC3A2C">
      <w:pPr>
        <w:jc w:val="center"/>
        <w:outlineLvl w:val="0"/>
        <w:rPr>
          <w:b/>
          <w:kern w:val="1"/>
          <w:sz w:val="22"/>
          <w:szCs w:val="22"/>
          <w:u w:val="single"/>
          <w:lang w:eastAsia="ar-SA"/>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p>
    <w:p w:rsidR="00DC3A2C" w:rsidRDefault="00DC3A2C" w:rsidP="00DC3A2C">
      <w:pPr>
        <w:jc w:val="center"/>
        <w:outlineLvl w:val="0"/>
        <w:rPr>
          <w:b/>
          <w:sz w:val="40"/>
          <w:szCs w:val="40"/>
          <w:u w:val="single"/>
        </w:rPr>
      </w:pPr>
      <w:r>
        <w:rPr>
          <w:b/>
          <w:sz w:val="40"/>
          <w:szCs w:val="40"/>
          <w:u w:val="single"/>
        </w:rPr>
        <w:t>MEMOIRES</w:t>
      </w:r>
    </w:p>
    <w:p w:rsidR="00DC3A2C" w:rsidRDefault="00DC3A2C" w:rsidP="00DC3A2C">
      <w:pPr>
        <w:jc w:val="both"/>
        <w:rPr>
          <w:rFonts w:ascii="Georgia" w:hAnsi="Georgia" w:cs="Mangal"/>
          <w:b/>
          <w:bCs/>
          <w:sz w:val="16"/>
          <w:szCs w:val="16"/>
        </w:rPr>
      </w:pPr>
    </w:p>
    <w:p w:rsidR="00DC3A2C" w:rsidRDefault="00DC3A2C" w:rsidP="00DC3A2C">
      <w:pPr>
        <w:tabs>
          <w:tab w:val="left" w:pos="7950"/>
          <w:tab w:val="left" w:pos="8010"/>
        </w:tabs>
        <w:jc w:val="center"/>
        <w:outlineLvl w:val="0"/>
        <w:rPr>
          <w:b/>
          <w:bCs/>
          <w:i/>
          <w:iCs/>
          <w:sz w:val="32"/>
          <w:szCs w:val="32"/>
        </w:rPr>
      </w:pPr>
      <w:r>
        <w:rPr>
          <w:b/>
          <w:bCs/>
          <w:i/>
          <w:iCs/>
          <w:sz w:val="32"/>
          <w:szCs w:val="32"/>
        </w:rPr>
        <w:t>TABLE DES MATIERES</w:t>
      </w:r>
    </w:p>
    <w:p w:rsidR="00DC3A2C" w:rsidRPr="004F2453" w:rsidRDefault="00DC3A2C" w:rsidP="00DC3A2C">
      <w:pPr>
        <w:tabs>
          <w:tab w:val="left" w:pos="7950"/>
          <w:tab w:val="left" w:pos="8010"/>
        </w:tabs>
        <w:jc w:val="center"/>
        <w:rPr>
          <w:b/>
          <w:bCs/>
          <w:i/>
          <w:iCs/>
          <w:sz w:val="32"/>
          <w:szCs w:val="32"/>
        </w:rPr>
      </w:pPr>
    </w:p>
    <w:p w:rsidR="00DC3A2C" w:rsidRDefault="00DC3A2C" w:rsidP="00DC3A2C">
      <w:pPr>
        <w:jc w:val="center"/>
        <w:rPr>
          <w:rFonts w:ascii="Arial" w:hAnsi="Arial"/>
          <w:bCs/>
          <w:sz w:val="22"/>
          <w:szCs w:val="22"/>
        </w:rPr>
      </w:pPr>
      <w:r>
        <w:rPr>
          <w:rFonts w:ascii="Arial" w:hAnsi="Arial"/>
          <w:bCs/>
          <w:sz w:val="22"/>
          <w:szCs w:val="22"/>
        </w:rPr>
        <w:t>______________</w:t>
      </w:r>
    </w:p>
    <w:p w:rsidR="00DC3A2C" w:rsidRDefault="00DC3A2C" w:rsidP="00DC3A2C">
      <w:pPr>
        <w:jc w:val="center"/>
        <w:rPr>
          <w:rFonts w:ascii="Arial" w:hAnsi="Arial"/>
          <w:bCs/>
          <w:sz w:val="22"/>
          <w:szCs w:val="22"/>
        </w:rPr>
      </w:pPr>
    </w:p>
    <w:p w:rsidR="00DC3A2C" w:rsidRPr="004F2453" w:rsidRDefault="00DC3A2C" w:rsidP="00DC3A2C">
      <w:pPr>
        <w:jc w:val="center"/>
        <w:rPr>
          <w:rFonts w:ascii="Arial" w:hAnsi="Arial"/>
          <w:bCs/>
          <w:sz w:val="22"/>
          <w:szCs w:val="22"/>
        </w:rPr>
      </w:pPr>
    </w:p>
    <w:p w:rsidR="00DC3A2C" w:rsidRDefault="00DC3A2C" w:rsidP="00DC3A2C">
      <w:pPr>
        <w:rPr>
          <w:rFonts w:ascii="Arial" w:hAnsi="Arial"/>
          <w:b/>
          <w:bCs/>
          <w:sz w:val="22"/>
          <w:szCs w:val="22"/>
        </w:rPr>
      </w:pPr>
    </w:p>
    <w:p w:rsidR="00DC3A2C" w:rsidRDefault="00DC3A2C" w:rsidP="00DC3A2C">
      <w:pPr>
        <w:tabs>
          <w:tab w:val="left" w:pos="4962"/>
          <w:tab w:val="left" w:pos="7371"/>
        </w:tabs>
        <w:rPr>
          <w:rFonts w:ascii="Arial" w:hAnsi="Arial"/>
          <w:b/>
          <w:bCs/>
          <w:sz w:val="22"/>
          <w:szCs w:val="22"/>
        </w:rPr>
      </w:pPr>
      <w:r>
        <w:rPr>
          <w:rFonts w:ascii="Arial" w:hAnsi="Arial"/>
          <w:b/>
          <w:bCs/>
          <w:sz w:val="22"/>
          <w:szCs w:val="22"/>
        </w:rPr>
        <w:t xml:space="preserve"> - Hyacinthe de Pontavice de Heussey</w:t>
      </w:r>
      <w:r>
        <w:rPr>
          <w:rFonts w:ascii="Arial" w:hAnsi="Arial"/>
          <w:b/>
          <w:bCs/>
          <w:sz w:val="22"/>
          <w:szCs w:val="22"/>
        </w:rPr>
        <w:tab/>
      </w:r>
      <w:r>
        <w:rPr>
          <w:rFonts w:ascii="Arial" w:hAnsi="Arial"/>
          <w:bCs/>
          <w:i/>
          <w:sz w:val="22"/>
          <w:szCs w:val="22"/>
        </w:rPr>
        <w:t xml:space="preserve">par Dominique Taillandier </w:t>
      </w:r>
      <w:r>
        <w:rPr>
          <w:rFonts w:ascii="Arial" w:hAnsi="Arial"/>
          <w:sz w:val="22"/>
          <w:szCs w:val="22"/>
        </w:rPr>
        <w:t>Page  12</w:t>
      </w:r>
    </w:p>
    <w:p w:rsidR="00DC3A2C" w:rsidRPr="00207A46" w:rsidRDefault="00DC3A2C" w:rsidP="00DC3A2C">
      <w:pPr>
        <w:rPr>
          <w:rFonts w:ascii="Arial" w:hAnsi="Arial"/>
          <w:bCs/>
          <w:i/>
          <w:sz w:val="22"/>
          <w:szCs w:val="22"/>
        </w:rPr>
      </w:pPr>
      <w:r>
        <w:rPr>
          <w:rFonts w:ascii="Arial" w:hAnsi="Arial"/>
          <w:b/>
          <w:bCs/>
          <w:sz w:val="22"/>
          <w:szCs w:val="22"/>
        </w:rPr>
        <w:t xml:space="preserve">   </w:t>
      </w:r>
      <w:r>
        <w:rPr>
          <w:rFonts w:ascii="Arial" w:hAnsi="Arial" w:cs="Arial"/>
          <w:b/>
          <w:bCs/>
          <w:sz w:val="22"/>
          <w:szCs w:val="22"/>
        </w:rPr>
        <w:t xml:space="preserve">. </w:t>
      </w:r>
      <w:r>
        <w:rPr>
          <w:rFonts w:ascii="Arial" w:hAnsi="Arial" w:cs="Arial"/>
          <w:bCs/>
          <w:i/>
          <w:sz w:val="22"/>
          <w:szCs w:val="22"/>
        </w:rPr>
        <w:t>Ses enfants</w:t>
      </w:r>
    </w:p>
    <w:p w:rsidR="00DC3A2C" w:rsidRDefault="00DC3A2C" w:rsidP="00DC3A2C">
      <w:pPr>
        <w:rPr>
          <w:rFonts w:ascii="Arial" w:hAnsi="Arial"/>
          <w:b/>
          <w:bCs/>
          <w:sz w:val="22"/>
          <w:szCs w:val="22"/>
        </w:rPr>
      </w:pPr>
      <w:r>
        <w:rPr>
          <w:rFonts w:ascii="Arial" w:hAnsi="Arial"/>
          <w:b/>
          <w:bCs/>
          <w:sz w:val="22"/>
          <w:szCs w:val="22"/>
        </w:rPr>
        <w:t xml:space="preserve"> </w:t>
      </w:r>
    </w:p>
    <w:p w:rsidR="00DC3A2C" w:rsidRDefault="00DC3A2C" w:rsidP="00DC3A2C">
      <w:pPr>
        <w:tabs>
          <w:tab w:val="left" w:pos="4962"/>
          <w:tab w:val="left" w:pos="7371"/>
        </w:tabs>
        <w:rPr>
          <w:rFonts w:ascii="Arial" w:hAnsi="Arial"/>
          <w:bCs/>
          <w:sz w:val="22"/>
          <w:szCs w:val="22"/>
        </w:rPr>
      </w:pPr>
      <w:r>
        <w:rPr>
          <w:rFonts w:ascii="Arial" w:hAnsi="Arial"/>
          <w:b/>
          <w:bCs/>
          <w:sz w:val="22"/>
          <w:szCs w:val="22"/>
        </w:rPr>
        <w:t xml:space="preserve"> - Bécherel, Cité du livre</w:t>
      </w:r>
      <w:r>
        <w:rPr>
          <w:rFonts w:ascii="Arial" w:hAnsi="Arial"/>
          <w:b/>
          <w:bCs/>
          <w:sz w:val="22"/>
          <w:szCs w:val="22"/>
        </w:rPr>
        <w:tab/>
      </w:r>
      <w:r>
        <w:rPr>
          <w:rFonts w:ascii="Arial" w:hAnsi="Arial"/>
          <w:bCs/>
          <w:i/>
          <w:sz w:val="22"/>
          <w:szCs w:val="22"/>
        </w:rPr>
        <w:t>par Jean-Paul Gallais</w:t>
      </w:r>
      <w:r>
        <w:rPr>
          <w:rFonts w:ascii="Arial" w:hAnsi="Arial"/>
          <w:bCs/>
          <w:i/>
          <w:sz w:val="22"/>
          <w:szCs w:val="22"/>
        </w:rPr>
        <w:tab/>
        <w:t xml:space="preserve">  </w:t>
      </w:r>
      <w:r>
        <w:rPr>
          <w:rFonts w:ascii="Arial" w:hAnsi="Arial"/>
          <w:bCs/>
          <w:sz w:val="22"/>
          <w:szCs w:val="22"/>
        </w:rPr>
        <w:t xml:space="preserve">Page   29 </w:t>
      </w:r>
    </w:p>
    <w:p w:rsidR="00DC3A2C" w:rsidRDefault="00DC3A2C" w:rsidP="00DC3A2C">
      <w:pPr>
        <w:rPr>
          <w:rFonts w:ascii="Arial" w:hAnsi="Arial"/>
          <w:b/>
          <w:bCs/>
          <w:sz w:val="22"/>
          <w:szCs w:val="22"/>
        </w:rPr>
      </w:pPr>
    </w:p>
    <w:p w:rsidR="00DC3A2C" w:rsidRDefault="00DC3A2C" w:rsidP="00DC3A2C">
      <w:pPr>
        <w:tabs>
          <w:tab w:val="left" w:pos="4962"/>
          <w:tab w:val="left" w:pos="7371"/>
        </w:tabs>
        <w:rPr>
          <w:rFonts w:ascii="Arial" w:hAnsi="Arial"/>
          <w:bCs/>
          <w:sz w:val="22"/>
          <w:szCs w:val="22"/>
        </w:rPr>
      </w:pPr>
      <w:r>
        <w:rPr>
          <w:rFonts w:ascii="Arial" w:hAnsi="Arial"/>
          <w:b/>
          <w:bCs/>
          <w:sz w:val="22"/>
          <w:szCs w:val="22"/>
        </w:rPr>
        <w:t xml:space="preserve"> - Le Château de Caradeuc</w:t>
      </w:r>
      <w:r>
        <w:rPr>
          <w:rFonts w:ascii="Arial" w:hAnsi="Arial"/>
          <w:b/>
          <w:bCs/>
          <w:sz w:val="22"/>
          <w:szCs w:val="22"/>
        </w:rPr>
        <w:tab/>
      </w:r>
      <w:r>
        <w:rPr>
          <w:rFonts w:ascii="Arial" w:hAnsi="Arial"/>
          <w:bCs/>
          <w:i/>
          <w:sz w:val="22"/>
          <w:szCs w:val="22"/>
        </w:rPr>
        <w:t>par Jean-Paul Gallais</w:t>
      </w:r>
      <w:r>
        <w:rPr>
          <w:rFonts w:ascii="Arial" w:hAnsi="Arial"/>
          <w:bCs/>
          <w:i/>
          <w:sz w:val="22"/>
          <w:szCs w:val="22"/>
        </w:rPr>
        <w:tab/>
        <w:t xml:space="preserve">  </w:t>
      </w:r>
      <w:r>
        <w:rPr>
          <w:rFonts w:ascii="Arial" w:hAnsi="Arial"/>
          <w:bCs/>
          <w:sz w:val="22"/>
          <w:szCs w:val="22"/>
        </w:rPr>
        <w:t>Page   42</w:t>
      </w:r>
    </w:p>
    <w:p w:rsidR="00DC3A2C" w:rsidRPr="00EE40DC" w:rsidRDefault="00DC3A2C" w:rsidP="00DC3A2C">
      <w:pPr>
        <w:ind w:right="706"/>
        <w:rPr>
          <w:rFonts w:ascii="Arial" w:hAnsi="Arial"/>
          <w:b/>
          <w:bCs/>
          <w:sz w:val="22"/>
          <w:szCs w:val="22"/>
          <w:u w:val="single"/>
        </w:rPr>
      </w:pP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p>
    <w:p w:rsidR="00DC3A2C" w:rsidRDefault="00DC3A2C" w:rsidP="00DC3A2C">
      <w:pPr>
        <w:tabs>
          <w:tab w:val="left" w:pos="4962"/>
          <w:tab w:val="left" w:pos="7371"/>
        </w:tabs>
        <w:rPr>
          <w:rFonts w:ascii="Arial" w:hAnsi="Arial"/>
          <w:bCs/>
          <w:sz w:val="22"/>
          <w:szCs w:val="22"/>
        </w:rPr>
      </w:pPr>
      <w:r>
        <w:rPr>
          <w:rFonts w:ascii="Arial" w:hAnsi="Arial"/>
          <w:b/>
          <w:bCs/>
          <w:sz w:val="22"/>
          <w:szCs w:val="22"/>
        </w:rPr>
        <w:t xml:space="preserve"> - Sortie à Entrammes</w:t>
      </w:r>
      <w:r>
        <w:rPr>
          <w:rFonts w:ascii="Arial" w:hAnsi="Arial"/>
          <w:b/>
          <w:bCs/>
          <w:sz w:val="22"/>
          <w:szCs w:val="22"/>
        </w:rPr>
        <w:tab/>
      </w:r>
      <w:r>
        <w:rPr>
          <w:rFonts w:ascii="Arial" w:hAnsi="Arial"/>
          <w:b/>
          <w:bCs/>
          <w:sz w:val="22"/>
          <w:szCs w:val="22"/>
        </w:rPr>
        <w:tab/>
      </w:r>
      <w:r>
        <w:rPr>
          <w:rFonts w:ascii="Arial" w:hAnsi="Arial"/>
          <w:bCs/>
          <w:i/>
          <w:sz w:val="22"/>
          <w:szCs w:val="22"/>
        </w:rPr>
        <w:t xml:space="preserve"> </w:t>
      </w:r>
      <w:r>
        <w:rPr>
          <w:rFonts w:ascii="Arial" w:hAnsi="Arial"/>
          <w:bCs/>
          <w:i/>
          <w:sz w:val="22"/>
          <w:szCs w:val="22"/>
        </w:rPr>
        <w:tab/>
      </w:r>
    </w:p>
    <w:p w:rsidR="00DC3A2C" w:rsidRPr="004F2453" w:rsidRDefault="00DC3A2C" w:rsidP="00DC3A2C">
      <w:pPr>
        <w:rPr>
          <w:rFonts w:ascii="Arial" w:hAnsi="Arial"/>
          <w:b/>
          <w:bCs/>
          <w:sz w:val="22"/>
          <w:szCs w:val="22"/>
        </w:rPr>
      </w:pPr>
      <w:r>
        <w:rPr>
          <w:rFonts w:ascii="Arial" w:hAnsi="Arial"/>
          <w:bCs/>
          <w:i/>
          <w:sz w:val="22"/>
          <w:szCs w:val="22"/>
        </w:rPr>
        <w:lastRenderedPageBreak/>
        <w:t xml:space="preserve">    </w:t>
      </w:r>
      <w:r>
        <w:rPr>
          <w:rFonts w:ascii="Arial" w:hAnsi="Arial"/>
          <w:b/>
          <w:bCs/>
          <w:i/>
          <w:sz w:val="22"/>
          <w:szCs w:val="22"/>
        </w:rPr>
        <w:t xml:space="preserve">. </w:t>
      </w:r>
      <w:r>
        <w:rPr>
          <w:rFonts w:ascii="Arial" w:hAnsi="Arial"/>
          <w:bCs/>
          <w:i/>
          <w:sz w:val="22"/>
          <w:szCs w:val="22"/>
        </w:rPr>
        <w:t>L’Abbaye Notre-Dame de Port-du-Salut</w:t>
      </w:r>
      <w:r>
        <w:rPr>
          <w:rFonts w:ascii="Arial" w:hAnsi="Arial"/>
          <w:bCs/>
          <w:i/>
          <w:sz w:val="22"/>
          <w:szCs w:val="22"/>
        </w:rPr>
        <w:tab/>
        <w:t xml:space="preserve">        par P. Maur Cocheril    </w:t>
      </w:r>
      <w:r>
        <w:rPr>
          <w:rFonts w:ascii="Arial" w:hAnsi="Arial"/>
          <w:bCs/>
          <w:i/>
          <w:sz w:val="22"/>
          <w:szCs w:val="22"/>
        </w:rPr>
        <w:tab/>
      </w:r>
      <w:r>
        <w:rPr>
          <w:rFonts w:ascii="Arial" w:hAnsi="Arial"/>
          <w:bCs/>
          <w:sz w:val="22"/>
          <w:szCs w:val="22"/>
        </w:rPr>
        <w:t xml:space="preserve">  Page   53</w:t>
      </w:r>
    </w:p>
    <w:p w:rsidR="00DC3A2C" w:rsidRPr="004F2453" w:rsidRDefault="00DC3A2C" w:rsidP="00DC3A2C">
      <w:pPr>
        <w:rPr>
          <w:rFonts w:ascii="Arial" w:hAnsi="Arial"/>
          <w:bCs/>
          <w:sz w:val="22"/>
          <w:szCs w:val="22"/>
        </w:rPr>
      </w:pPr>
      <w:r w:rsidRPr="00EE40DC">
        <w:rPr>
          <w:rFonts w:ascii="Arial" w:hAnsi="Arial"/>
          <w:b/>
          <w:bCs/>
          <w:i/>
          <w:sz w:val="22"/>
          <w:szCs w:val="22"/>
        </w:rPr>
        <w:t xml:space="preserve">    .</w:t>
      </w:r>
      <w:r>
        <w:rPr>
          <w:rFonts w:ascii="Arial" w:hAnsi="Arial"/>
          <w:bCs/>
          <w:i/>
          <w:sz w:val="22"/>
          <w:szCs w:val="22"/>
        </w:rPr>
        <w:t xml:space="preserve"> L</w:t>
      </w:r>
      <w:r w:rsidRPr="00EE40DC">
        <w:rPr>
          <w:rFonts w:ascii="Arial" w:hAnsi="Arial"/>
          <w:bCs/>
          <w:i/>
          <w:sz w:val="22"/>
          <w:szCs w:val="22"/>
        </w:rPr>
        <w:t xml:space="preserve">e fromage de l’Abbaye </w:t>
      </w:r>
      <w:r>
        <w:rPr>
          <w:rFonts w:ascii="Arial" w:hAnsi="Arial"/>
          <w:bCs/>
          <w:i/>
          <w:sz w:val="22"/>
          <w:szCs w:val="22"/>
        </w:rPr>
        <w:tab/>
      </w:r>
      <w:r>
        <w:rPr>
          <w:rFonts w:ascii="Arial" w:hAnsi="Arial"/>
          <w:bCs/>
          <w:i/>
          <w:sz w:val="22"/>
          <w:szCs w:val="22"/>
        </w:rPr>
        <w:tab/>
      </w:r>
      <w:r>
        <w:rPr>
          <w:rFonts w:ascii="Arial" w:hAnsi="Arial"/>
          <w:bCs/>
          <w:i/>
          <w:sz w:val="22"/>
          <w:szCs w:val="22"/>
        </w:rPr>
        <w:tab/>
      </w:r>
      <w:r>
        <w:rPr>
          <w:rFonts w:ascii="Arial" w:hAnsi="Arial"/>
          <w:bCs/>
          <w:i/>
          <w:sz w:val="22"/>
          <w:szCs w:val="22"/>
        </w:rPr>
        <w:tab/>
        <w:t xml:space="preserve">        par Robert Vaxelaire</w:t>
      </w:r>
      <w:r>
        <w:rPr>
          <w:rFonts w:ascii="Arial" w:hAnsi="Arial"/>
          <w:bCs/>
          <w:i/>
          <w:sz w:val="22"/>
          <w:szCs w:val="22"/>
        </w:rPr>
        <w:tab/>
      </w:r>
      <w:r>
        <w:rPr>
          <w:rFonts w:ascii="Arial" w:hAnsi="Arial"/>
          <w:bCs/>
          <w:sz w:val="22"/>
          <w:szCs w:val="22"/>
        </w:rPr>
        <w:t xml:space="preserve">  Page   61</w:t>
      </w:r>
    </w:p>
    <w:p w:rsidR="00DC3A2C" w:rsidRPr="004F2453" w:rsidRDefault="00DC3A2C" w:rsidP="00DC3A2C">
      <w:pPr>
        <w:rPr>
          <w:rFonts w:ascii="Arial" w:hAnsi="Arial"/>
          <w:bCs/>
          <w:sz w:val="22"/>
          <w:szCs w:val="22"/>
        </w:rPr>
      </w:pPr>
      <w:r>
        <w:rPr>
          <w:rFonts w:ascii="Arial" w:hAnsi="Arial"/>
          <w:bCs/>
          <w:i/>
          <w:sz w:val="22"/>
          <w:szCs w:val="22"/>
        </w:rPr>
        <w:t xml:space="preserve">    </w:t>
      </w:r>
      <w:r>
        <w:rPr>
          <w:rFonts w:ascii="Arial" w:hAnsi="Arial"/>
          <w:b/>
          <w:bCs/>
          <w:i/>
          <w:sz w:val="22"/>
          <w:szCs w:val="22"/>
        </w:rPr>
        <w:t xml:space="preserve">. </w:t>
      </w:r>
      <w:r w:rsidRPr="00EE40DC">
        <w:rPr>
          <w:rFonts w:ascii="Arial" w:hAnsi="Arial"/>
          <w:bCs/>
          <w:i/>
          <w:sz w:val="22"/>
          <w:szCs w:val="22"/>
        </w:rPr>
        <w:t>Un Patrimoine :</w:t>
      </w:r>
      <w:r>
        <w:rPr>
          <w:rFonts w:ascii="Arial" w:hAnsi="Arial"/>
          <w:bCs/>
          <w:i/>
          <w:sz w:val="22"/>
          <w:szCs w:val="22"/>
        </w:rPr>
        <w:t xml:space="preserve"> Les Thermes gallo-romains      par Jacques Naveau</w:t>
      </w:r>
      <w:r>
        <w:rPr>
          <w:rFonts w:ascii="Arial" w:hAnsi="Arial"/>
          <w:bCs/>
          <w:i/>
          <w:sz w:val="22"/>
          <w:szCs w:val="22"/>
        </w:rPr>
        <w:tab/>
      </w:r>
      <w:r>
        <w:rPr>
          <w:rFonts w:ascii="Arial" w:hAnsi="Arial"/>
          <w:bCs/>
          <w:sz w:val="22"/>
          <w:szCs w:val="22"/>
        </w:rPr>
        <w:t xml:space="preserve">  Page   69</w:t>
      </w:r>
    </w:p>
    <w:p w:rsidR="00DC3A2C" w:rsidRPr="00EE40DC" w:rsidRDefault="00DC3A2C" w:rsidP="00DC3A2C">
      <w:pPr>
        <w:rPr>
          <w:rFonts w:ascii="Arial" w:hAnsi="Arial"/>
          <w:b/>
          <w:bCs/>
          <w:i/>
          <w:sz w:val="22"/>
          <w:szCs w:val="22"/>
        </w:rPr>
      </w:pPr>
      <w:r>
        <w:rPr>
          <w:rFonts w:ascii="Arial" w:hAnsi="Arial"/>
          <w:bCs/>
          <w:i/>
          <w:sz w:val="22"/>
          <w:szCs w:val="22"/>
        </w:rPr>
        <w:t xml:space="preserve">   </w:t>
      </w:r>
    </w:p>
    <w:p w:rsidR="00DC3A2C" w:rsidRDefault="00DC3A2C" w:rsidP="00DC3A2C">
      <w:pPr>
        <w:tabs>
          <w:tab w:val="left" w:pos="4962"/>
          <w:tab w:val="left" w:pos="7371"/>
        </w:tabs>
        <w:rPr>
          <w:rFonts w:ascii="Arial" w:hAnsi="Arial"/>
          <w:bCs/>
          <w:sz w:val="22"/>
          <w:szCs w:val="22"/>
        </w:rPr>
      </w:pPr>
      <w:r>
        <w:rPr>
          <w:rFonts w:ascii="Arial" w:hAnsi="Arial"/>
          <w:bCs/>
          <w:i/>
          <w:sz w:val="22"/>
          <w:szCs w:val="22"/>
        </w:rPr>
        <w:t xml:space="preserve"> </w:t>
      </w:r>
      <w:r>
        <w:rPr>
          <w:rFonts w:ascii="Arial" w:hAnsi="Arial"/>
          <w:b/>
          <w:bCs/>
          <w:sz w:val="22"/>
          <w:szCs w:val="22"/>
        </w:rPr>
        <w:t>- Les Archives Départementales</w:t>
      </w:r>
      <w:r>
        <w:rPr>
          <w:rFonts w:ascii="Arial" w:hAnsi="Arial"/>
          <w:b/>
          <w:bCs/>
          <w:sz w:val="22"/>
          <w:szCs w:val="22"/>
        </w:rPr>
        <w:tab/>
      </w:r>
      <w:r>
        <w:rPr>
          <w:rFonts w:ascii="Arial" w:hAnsi="Arial"/>
          <w:bCs/>
          <w:i/>
          <w:sz w:val="22"/>
          <w:szCs w:val="22"/>
        </w:rPr>
        <w:t>par Cécile Robin</w:t>
      </w:r>
      <w:r>
        <w:rPr>
          <w:rFonts w:ascii="Arial" w:hAnsi="Arial"/>
          <w:bCs/>
          <w:i/>
          <w:sz w:val="22"/>
          <w:szCs w:val="22"/>
        </w:rPr>
        <w:tab/>
      </w:r>
      <w:r>
        <w:rPr>
          <w:rFonts w:ascii="Arial" w:hAnsi="Arial"/>
          <w:bCs/>
          <w:i/>
          <w:sz w:val="22"/>
          <w:szCs w:val="22"/>
        </w:rPr>
        <w:tab/>
      </w:r>
      <w:r>
        <w:rPr>
          <w:rFonts w:ascii="Arial" w:hAnsi="Arial"/>
          <w:bCs/>
          <w:sz w:val="22"/>
          <w:szCs w:val="22"/>
        </w:rPr>
        <w:t xml:space="preserve">  Page   78</w:t>
      </w:r>
    </w:p>
    <w:p w:rsidR="00DC3A2C" w:rsidRDefault="00DC3A2C" w:rsidP="00DC3A2C">
      <w:pPr>
        <w:tabs>
          <w:tab w:val="left" w:pos="4962"/>
          <w:tab w:val="left" w:pos="7371"/>
        </w:tabs>
        <w:rPr>
          <w:rFonts w:ascii="Arial" w:hAnsi="Arial"/>
          <w:bCs/>
          <w:sz w:val="22"/>
          <w:szCs w:val="22"/>
        </w:rPr>
      </w:pPr>
      <w:r>
        <w:rPr>
          <w:rFonts w:ascii="Arial" w:hAnsi="Arial"/>
          <w:bCs/>
          <w:sz w:val="22"/>
          <w:szCs w:val="22"/>
        </w:rPr>
        <w:t xml:space="preserve"> </w:t>
      </w:r>
    </w:p>
    <w:p w:rsidR="00DC3A2C" w:rsidRPr="00211075" w:rsidRDefault="00DC3A2C" w:rsidP="00DC3A2C">
      <w:pPr>
        <w:tabs>
          <w:tab w:val="left" w:pos="4962"/>
          <w:tab w:val="left" w:pos="7371"/>
        </w:tabs>
        <w:rPr>
          <w:rFonts w:ascii="Arial" w:hAnsi="Arial"/>
          <w:bCs/>
          <w:sz w:val="22"/>
          <w:szCs w:val="22"/>
        </w:rPr>
      </w:pPr>
      <w:r>
        <w:rPr>
          <w:rFonts w:ascii="Arial" w:hAnsi="Arial"/>
          <w:bCs/>
          <w:sz w:val="22"/>
          <w:szCs w:val="22"/>
        </w:rPr>
        <w:t xml:space="preserve"> </w:t>
      </w:r>
      <w:r>
        <w:rPr>
          <w:rFonts w:ascii="Arial" w:hAnsi="Arial"/>
          <w:b/>
          <w:bCs/>
          <w:sz w:val="22"/>
          <w:szCs w:val="22"/>
        </w:rPr>
        <w:t xml:space="preserve">- Sortie en Normandie       </w:t>
      </w:r>
      <w:r>
        <w:rPr>
          <w:rFonts w:ascii="Arial" w:hAnsi="Arial"/>
          <w:b/>
          <w:bCs/>
          <w:sz w:val="22"/>
          <w:szCs w:val="22"/>
        </w:rPr>
        <w:tab/>
      </w:r>
    </w:p>
    <w:p w:rsidR="00DC3A2C" w:rsidRDefault="00DC3A2C" w:rsidP="00DC3A2C">
      <w:pPr>
        <w:tabs>
          <w:tab w:val="left" w:pos="4962"/>
          <w:tab w:val="left" w:pos="7371"/>
        </w:tabs>
        <w:ind w:right="-205"/>
        <w:rPr>
          <w:rFonts w:ascii="Arial" w:hAnsi="Arial"/>
          <w:bCs/>
          <w:i/>
          <w:sz w:val="22"/>
          <w:szCs w:val="22"/>
        </w:rPr>
      </w:pPr>
      <w:r>
        <w:rPr>
          <w:rFonts w:ascii="Arial" w:hAnsi="Arial"/>
          <w:bCs/>
          <w:i/>
          <w:sz w:val="22"/>
          <w:szCs w:val="22"/>
        </w:rPr>
        <w:t xml:space="preserve">    </w:t>
      </w:r>
      <w:r>
        <w:rPr>
          <w:rFonts w:ascii="Arial" w:hAnsi="Arial"/>
          <w:b/>
          <w:bCs/>
          <w:i/>
          <w:sz w:val="22"/>
          <w:szCs w:val="22"/>
        </w:rPr>
        <w:t xml:space="preserve">. </w:t>
      </w:r>
      <w:r>
        <w:rPr>
          <w:rFonts w:ascii="Arial" w:hAnsi="Arial"/>
          <w:bCs/>
          <w:i/>
          <w:sz w:val="22"/>
          <w:szCs w:val="22"/>
        </w:rPr>
        <w:t xml:space="preserve">Saint-Sauveur le Vicomte : le château, </w:t>
      </w:r>
      <w:r>
        <w:rPr>
          <w:rFonts w:ascii="Arial" w:hAnsi="Arial"/>
          <w:bCs/>
          <w:i/>
          <w:sz w:val="22"/>
          <w:szCs w:val="22"/>
        </w:rPr>
        <w:tab/>
        <w:t xml:space="preserve">par Marcel Hodebert     </w:t>
      </w:r>
      <w:r>
        <w:rPr>
          <w:rFonts w:ascii="Arial" w:hAnsi="Arial"/>
          <w:bCs/>
          <w:i/>
          <w:sz w:val="22"/>
          <w:szCs w:val="22"/>
        </w:rPr>
        <w:tab/>
      </w:r>
      <w:r>
        <w:rPr>
          <w:rFonts w:ascii="Arial" w:hAnsi="Arial"/>
          <w:bCs/>
          <w:i/>
          <w:sz w:val="22"/>
          <w:szCs w:val="22"/>
        </w:rPr>
        <w:tab/>
      </w:r>
      <w:r>
        <w:rPr>
          <w:rFonts w:ascii="Arial" w:hAnsi="Arial"/>
          <w:bCs/>
          <w:sz w:val="22"/>
          <w:szCs w:val="22"/>
        </w:rPr>
        <w:t xml:space="preserve">  Page   86</w:t>
      </w:r>
      <w:r>
        <w:rPr>
          <w:rFonts w:ascii="Arial" w:hAnsi="Arial"/>
          <w:bCs/>
          <w:i/>
          <w:sz w:val="22"/>
          <w:szCs w:val="22"/>
        </w:rPr>
        <w:t xml:space="preserve">    </w:t>
      </w:r>
    </w:p>
    <w:p w:rsidR="00DC3A2C" w:rsidRPr="00211075" w:rsidRDefault="00DC3A2C" w:rsidP="00DC3A2C">
      <w:pPr>
        <w:tabs>
          <w:tab w:val="left" w:pos="4962"/>
          <w:tab w:val="left" w:pos="7371"/>
        </w:tabs>
        <w:rPr>
          <w:rFonts w:ascii="Arial" w:hAnsi="Arial"/>
          <w:bCs/>
          <w:i/>
          <w:sz w:val="22"/>
          <w:szCs w:val="22"/>
        </w:rPr>
      </w:pPr>
      <w:r>
        <w:rPr>
          <w:rFonts w:ascii="Arial" w:hAnsi="Arial"/>
          <w:bCs/>
          <w:i/>
          <w:sz w:val="22"/>
          <w:szCs w:val="22"/>
        </w:rPr>
        <w:t xml:space="preserve">      l’abbaye, Jules Barbey d’Aurévilly</w:t>
      </w:r>
      <w:r>
        <w:rPr>
          <w:rFonts w:ascii="Arial" w:hAnsi="Arial"/>
          <w:bCs/>
          <w:i/>
          <w:sz w:val="22"/>
          <w:szCs w:val="22"/>
        </w:rPr>
        <w:tab/>
      </w:r>
      <w:r>
        <w:rPr>
          <w:rFonts w:ascii="Arial" w:hAnsi="Arial"/>
          <w:bCs/>
          <w:i/>
          <w:sz w:val="22"/>
          <w:szCs w:val="22"/>
        </w:rPr>
        <w:tab/>
      </w:r>
    </w:p>
    <w:p w:rsidR="00DC3A2C" w:rsidRDefault="00DC3A2C" w:rsidP="00DC3A2C">
      <w:pPr>
        <w:tabs>
          <w:tab w:val="left" w:pos="4962"/>
          <w:tab w:val="left" w:pos="7371"/>
        </w:tabs>
        <w:rPr>
          <w:rFonts w:ascii="Arial" w:hAnsi="Arial"/>
          <w:bCs/>
          <w:sz w:val="22"/>
          <w:szCs w:val="22"/>
        </w:rPr>
      </w:pPr>
      <w:r>
        <w:rPr>
          <w:rFonts w:ascii="Arial" w:hAnsi="Arial"/>
          <w:bCs/>
          <w:i/>
          <w:sz w:val="22"/>
          <w:szCs w:val="22"/>
        </w:rPr>
        <w:t xml:space="preserve">   </w:t>
      </w:r>
      <w:r w:rsidRPr="00207A46">
        <w:rPr>
          <w:rFonts w:ascii="Arial" w:hAnsi="Arial"/>
          <w:b/>
          <w:bCs/>
          <w:i/>
          <w:sz w:val="22"/>
          <w:szCs w:val="22"/>
        </w:rPr>
        <w:t xml:space="preserve"> .</w:t>
      </w:r>
      <w:r w:rsidRPr="00207A46">
        <w:rPr>
          <w:rFonts w:ascii="Arial" w:hAnsi="Arial"/>
          <w:bCs/>
          <w:i/>
          <w:sz w:val="22"/>
          <w:szCs w:val="22"/>
        </w:rPr>
        <w:t xml:space="preserve"> Le Château de Crosville</w:t>
      </w:r>
      <w:r>
        <w:rPr>
          <w:rFonts w:ascii="Arial" w:hAnsi="Arial"/>
          <w:bCs/>
          <w:i/>
          <w:sz w:val="22"/>
          <w:szCs w:val="22"/>
        </w:rPr>
        <w:t>-sur-Douve</w:t>
      </w:r>
      <w:r>
        <w:rPr>
          <w:rFonts w:ascii="Arial" w:hAnsi="Arial"/>
          <w:bCs/>
          <w:i/>
          <w:sz w:val="22"/>
          <w:szCs w:val="22"/>
        </w:rPr>
        <w:tab/>
        <w:t>par Marcel Hodebert</w:t>
      </w:r>
      <w:r>
        <w:rPr>
          <w:rFonts w:ascii="Arial" w:hAnsi="Arial"/>
          <w:bCs/>
          <w:i/>
          <w:sz w:val="22"/>
          <w:szCs w:val="22"/>
        </w:rPr>
        <w:tab/>
      </w:r>
      <w:r>
        <w:rPr>
          <w:rFonts w:ascii="Arial" w:hAnsi="Arial"/>
          <w:bCs/>
          <w:i/>
          <w:sz w:val="22"/>
          <w:szCs w:val="22"/>
        </w:rPr>
        <w:tab/>
      </w:r>
      <w:r>
        <w:rPr>
          <w:rFonts w:ascii="Arial" w:hAnsi="Arial"/>
          <w:bCs/>
          <w:sz w:val="22"/>
          <w:szCs w:val="22"/>
        </w:rPr>
        <w:t xml:space="preserve">  Page 110</w:t>
      </w:r>
    </w:p>
    <w:p w:rsidR="00DC3A2C" w:rsidRPr="00CF4037" w:rsidRDefault="00DC3A2C" w:rsidP="00DC3A2C">
      <w:pPr>
        <w:tabs>
          <w:tab w:val="left" w:pos="4962"/>
          <w:tab w:val="left" w:pos="7371"/>
        </w:tabs>
        <w:rPr>
          <w:rFonts w:ascii="Arial" w:hAnsi="Arial"/>
          <w:bCs/>
          <w:sz w:val="22"/>
          <w:szCs w:val="22"/>
        </w:rPr>
      </w:pPr>
      <w:r>
        <w:rPr>
          <w:rFonts w:ascii="Arial" w:hAnsi="Arial"/>
          <w:bCs/>
          <w:sz w:val="22"/>
          <w:szCs w:val="22"/>
        </w:rPr>
        <w:t xml:space="preserve">    </w:t>
      </w:r>
      <w:r>
        <w:rPr>
          <w:rFonts w:ascii="Arial" w:hAnsi="Arial"/>
          <w:b/>
          <w:bCs/>
          <w:sz w:val="22"/>
          <w:szCs w:val="22"/>
        </w:rPr>
        <w:t xml:space="preserve">. </w:t>
      </w:r>
      <w:r w:rsidRPr="00211075">
        <w:rPr>
          <w:rFonts w:ascii="Arial" w:hAnsi="Arial"/>
          <w:bCs/>
          <w:i/>
          <w:sz w:val="22"/>
          <w:szCs w:val="22"/>
        </w:rPr>
        <w:t>L’Abbaye de Lessay</w:t>
      </w:r>
      <w:r>
        <w:rPr>
          <w:rFonts w:ascii="Arial" w:hAnsi="Arial"/>
          <w:bCs/>
          <w:i/>
          <w:sz w:val="22"/>
          <w:szCs w:val="22"/>
        </w:rPr>
        <w:tab/>
        <w:t>par Marcel Hodebert</w:t>
      </w:r>
      <w:r>
        <w:rPr>
          <w:rFonts w:ascii="Arial" w:hAnsi="Arial"/>
          <w:bCs/>
          <w:i/>
          <w:sz w:val="22"/>
          <w:szCs w:val="22"/>
        </w:rPr>
        <w:tab/>
      </w:r>
      <w:r>
        <w:rPr>
          <w:rFonts w:ascii="Arial" w:hAnsi="Arial"/>
          <w:bCs/>
          <w:sz w:val="22"/>
          <w:szCs w:val="22"/>
        </w:rPr>
        <w:t xml:space="preserve">  Page 119</w:t>
      </w:r>
    </w:p>
    <w:p w:rsidR="00DC3A2C" w:rsidRPr="00211075" w:rsidRDefault="00DC3A2C" w:rsidP="00DC3A2C">
      <w:pPr>
        <w:tabs>
          <w:tab w:val="left" w:pos="4962"/>
          <w:tab w:val="left" w:pos="7371"/>
        </w:tabs>
        <w:rPr>
          <w:rFonts w:ascii="Arial" w:hAnsi="Arial"/>
          <w:bCs/>
          <w:sz w:val="22"/>
          <w:szCs w:val="22"/>
        </w:rPr>
      </w:pPr>
      <w:r>
        <w:rPr>
          <w:rFonts w:ascii="Arial" w:hAnsi="Arial"/>
          <w:bCs/>
          <w:i/>
          <w:sz w:val="22"/>
          <w:szCs w:val="22"/>
        </w:rPr>
        <w:t xml:space="preserve">    </w:t>
      </w:r>
      <w:r>
        <w:rPr>
          <w:rFonts w:ascii="Arial" w:hAnsi="Arial"/>
          <w:b/>
          <w:bCs/>
          <w:i/>
          <w:sz w:val="22"/>
          <w:szCs w:val="22"/>
        </w:rPr>
        <w:t xml:space="preserve">. </w:t>
      </w:r>
      <w:r>
        <w:rPr>
          <w:rFonts w:ascii="Arial" w:hAnsi="Arial"/>
          <w:bCs/>
          <w:i/>
          <w:sz w:val="22"/>
          <w:szCs w:val="22"/>
        </w:rPr>
        <w:t>Le Château de Pirou</w:t>
      </w:r>
      <w:r>
        <w:rPr>
          <w:rFonts w:ascii="Arial" w:hAnsi="Arial"/>
          <w:bCs/>
          <w:i/>
          <w:sz w:val="22"/>
          <w:szCs w:val="22"/>
        </w:rPr>
        <w:tab/>
        <w:t>par Pierre Bouyer</w:t>
      </w:r>
      <w:r>
        <w:rPr>
          <w:rFonts w:ascii="Arial" w:hAnsi="Arial"/>
          <w:bCs/>
          <w:i/>
          <w:sz w:val="22"/>
          <w:szCs w:val="22"/>
        </w:rPr>
        <w:tab/>
      </w:r>
      <w:r>
        <w:rPr>
          <w:rFonts w:ascii="Arial" w:hAnsi="Arial"/>
          <w:bCs/>
          <w:i/>
          <w:sz w:val="22"/>
          <w:szCs w:val="22"/>
        </w:rPr>
        <w:tab/>
      </w:r>
      <w:r>
        <w:rPr>
          <w:rFonts w:ascii="Arial" w:hAnsi="Arial"/>
          <w:bCs/>
          <w:sz w:val="22"/>
          <w:szCs w:val="22"/>
        </w:rPr>
        <w:t xml:space="preserve">  Page 128</w:t>
      </w:r>
    </w:p>
    <w:p w:rsidR="00DC3A2C" w:rsidRDefault="00DC3A2C" w:rsidP="00DC3A2C">
      <w:pPr>
        <w:tabs>
          <w:tab w:val="left" w:pos="4962"/>
          <w:tab w:val="left" w:pos="7371"/>
        </w:tabs>
        <w:rPr>
          <w:rFonts w:ascii="Arial" w:hAnsi="Arial"/>
          <w:sz w:val="22"/>
          <w:szCs w:val="22"/>
        </w:rPr>
      </w:pPr>
      <w:r w:rsidRPr="00207A46">
        <w:rPr>
          <w:rFonts w:ascii="Arial" w:hAnsi="Arial"/>
          <w:bCs/>
          <w:i/>
          <w:sz w:val="22"/>
          <w:szCs w:val="22"/>
        </w:rPr>
        <w:t xml:space="preserve">      </w:t>
      </w:r>
      <w:r w:rsidRPr="00207A46">
        <w:rPr>
          <w:rFonts w:ascii="Arial" w:hAnsi="Arial"/>
          <w:bCs/>
          <w:sz w:val="22"/>
          <w:szCs w:val="22"/>
        </w:rPr>
        <w:tab/>
      </w:r>
      <w:r>
        <w:rPr>
          <w:rFonts w:ascii="Arial" w:hAnsi="Arial"/>
          <w:bCs/>
          <w:i/>
          <w:sz w:val="22"/>
          <w:szCs w:val="22"/>
        </w:rPr>
        <w:t xml:space="preserve">   </w:t>
      </w:r>
      <w:r>
        <w:rPr>
          <w:rFonts w:ascii="Arial" w:hAnsi="Arial"/>
          <w:sz w:val="22"/>
          <w:szCs w:val="22"/>
        </w:rPr>
        <w:t xml:space="preserve">    </w:t>
      </w:r>
      <w:r>
        <w:rPr>
          <w:rFonts w:ascii="Arial" w:hAnsi="Arial"/>
          <w:i/>
          <w:sz w:val="22"/>
          <w:szCs w:val="22"/>
        </w:rPr>
        <w:tab/>
      </w:r>
      <w:r>
        <w:rPr>
          <w:rFonts w:ascii="Arial" w:hAnsi="Arial"/>
          <w:i/>
          <w:sz w:val="22"/>
          <w:szCs w:val="22"/>
        </w:rPr>
        <w:tab/>
      </w:r>
      <w:r>
        <w:rPr>
          <w:rFonts w:ascii="Arial" w:hAnsi="Arial"/>
          <w:i/>
          <w:sz w:val="22"/>
          <w:szCs w:val="22"/>
        </w:rPr>
        <w:tab/>
      </w:r>
    </w:p>
    <w:p w:rsidR="00DC3A2C" w:rsidRDefault="00DC3A2C" w:rsidP="00DC3A2C">
      <w:pPr>
        <w:tabs>
          <w:tab w:val="left" w:pos="4962"/>
          <w:tab w:val="left" w:pos="7371"/>
        </w:tabs>
        <w:rPr>
          <w:rFonts w:ascii="Arial" w:hAnsi="Arial"/>
          <w:sz w:val="22"/>
          <w:szCs w:val="22"/>
        </w:rPr>
      </w:pPr>
      <w:r>
        <w:rPr>
          <w:rFonts w:ascii="Arial" w:hAnsi="Arial"/>
          <w:sz w:val="22"/>
          <w:szCs w:val="22"/>
        </w:rPr>
        <w:t xml:space="preserve"> </w:t>
      </w:r>
      <w:r>
        <w:rPr>
          <w:rFonts w:ascii="Arial" w:hAnsi="Arial"/>
          <w:b/>
          <w:sz w:val="22"/>
          <w:szCs w:val="22"/>
        </w:rPr>
        <w:t>- Jublains et sa forteresse</w:t>
      </w:r>
      <w:r>
        <w:rPr>
          <w:rFonts w:ascii="Arial" w:hAnsi="Arial"/>
          <w:i/>
          <w:sz w:val="22"/>
          <w:szCs w:val="22"/>
        </w:rPr>
        <w:tab/>
        <w:t>par Jacques Naveau</w:t>
      </w:r>
      <w:r>
        <w:rPr>
          <w:rFonts w:ascii="Arial" w:hAnsi="Arial"/>
          <w:i/>
          <w:sz w:val="22"/>
          <w:szCs w:val="22"/>
        </w:rPr>
        <w:tab/>
      </w:r>
      <w:r>
        <w:rPr>
          <w:rFonts w:ascii="Arial" w:hAnsi="Arial"/>
          <w:i/>
          <w:sz w:val="22"/>
          <w:szCs w:val="22"/>
        </w:rPr>
        <w:tab/>
      </w:r>
      <w:r>
        <w:rPr>
          <w:rFonts w:ascii="Arial" w:hAnsi="Arial"/>
          <w:sz w:val="22"/>
          <w:szCs w:val="22"/>
        </w:rPr>
        <w:t xml:space="preserve">  Page 137</w:t>
      </w:r>
    </w:p>
    <w:p w:rsidR="00DC3A2C" w:rsidRDefault="00DC3A2C" w:rsidP="00DC3A2C">
      <w:pPr>
        <w:rPr>
          <w:rFonts w:ascii="Arial" w:hAnsi="Arial"/>
          <w:b/>
          <w:bCs/>
          <w:sz w:val="22"/>
          <w:szCs w:val="22"/>
        </w:rPr>
      </w:pPr>
    </w:p>
    <w:p w:rsidR="00DC3A2C" w:rsidRPr="00207A46" w:rsidRDefault="00DC3A2C" w:rsidP="00DC3A2C">
      <w:pPr>
        <w:ind w:right="-144"/>
        <w:rPr>
          <w:rFonts w:ascii="Arial" w:hAnsi="Arial"/>
          <w:i/>
          <w:iCs/>
          <w:sz w:val="22"/>
          <w:szCs w:val="22"/>
        </w:rPr>
      </w:pPr>
      <w:r>
        <w:rPr>
          <w:rFonts w:ascii="Arial" w:hAnsi="Arial"/>
          <w:b/>
          <w:bCs/>
          <w:sz w:val="22"/>
          <w:szCs w:val="22"/>
        </w:rPr>
        <w:t xml:space="preserve"> </w:t>
      </w:r>
      <w:r>
        <w:rPr>
          <w:rFonts w:ascii="Arial" w:hAnsi="Arial"/>
          <w:b/>
          <w:iCs/>
          <w:sz w:val="22"/>
          <w:szCs w:val="22"/>
        </w:rPr>
        <w:t>- Mézangers</w:t>
      </w:r>
      <w:r>
        <w:rPr>
          <w:rFonts w:ascii="Arial" w:hAnsi="Arial"/>
          <w:b/>
          <w:iCs/>
          <w:sz w:val="22"/>
          <w:szCs w:val="22"/>
        </w:rPr>
        <w:tab/>
      </w:r>
      <w:r>
        <w:rPr>
          <w:rFonts w:ascii="Arial" w:hAnsi="Arial"/>
          <w:b/>
          <w:iCs/>
          <w:sz w:val="22"/>
          <w:szCs w:val="22"/>
        </w:rPr>
        <w:tab/>
      </w:r>
      <w:r>
        <w:rPr>
          <w:rFonts w:ascii="Arial" w:hAnsi="Arial"/>
          <w:b/>
          <w:iCs/>
          <w:sz w:val="22"/>
          <w:szCs w:val="22"/>
        </w:rPr>
        <w:tab/>
      </w:r>
      <w:r>
        <w:rPr>
          <w:rFonts w:ascii="Arial" w:hAnsi="Arial"/>
          <w:b/>
          <w:iCs/>
          <w:sz w:val="22"/>
          <w:szCs w:val="22"/>
        </w:rPr>
        <w:tab/>
      </w:r>
      <w:r>
        <w:rPr>
          <w:rFonts w:ascii="Arial" w:hAnsi="Arial"/>
          <w:b/>
          <w:iCs/>
          <w:sz w:val="22"/>
          <w:szCs w:val="22"/>
        </w:rPr>
        <w:tab/>
      </w:r>
      <w:r>
        <w:rPr>
          <w:rFonts w:ascii="Arial" w:hAnsi="Arial"/>
          <w:b/>
          <w:iCs/>
          <w:sz w:val="22"/>
          <w:szCs w:val="22"/>
        </w:rPr>
        <w:tab/>
        <w:t xml:space="preserve">       </w:t>
      </w:r>
      <w:r w:rsidRPr="00207A46">
        <w:rPr>
          <w:rFonts w:ascii="Arial" w:hAnsi="Arial"/>
          <w:i/>
          <w:iCs/>
          <w:sz w:val="22"/>
          <w:szCs w:val="22"/>
        </w:rPr>
        <w:t>Collectif</w:t>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Cs/>
          <w:sz w:val="22"/>
          <w:szCs w:val="22"/>
        </w:rPr>
        <w:t xml:space="preserve">  Page 145</w:t>
      </w:r>
    </w:p>
    <w:p w:rsidR="00DC3A2C" w:rsidRDefault="00DC3A2C" w:rsidP="00DC3A2C">
      <w:pPr>
        <w:tabs>
          <w:tab w:val="left" w:pos="4962"/>
          <w:tab w:val="left" w:pos="7371"/>
        </w:tabs>
        <w:ind w:right="-2"/>
        <w:rPr>
          <w:rFonts w:ascii="Arial" w:hAnsi="Arial"/>
          <w:i/>
          <w:iCs/>
          <w:sz w:val="22"/>
          <w:szCs w:val="22"/>
        </w:rPr>
      </w:pPr>
      <w:r>
        <w:rPr>
          <w:rFonts w:ascii="Arial" w:hAnsi="Arial"/>
          <w:i/>
          <w:iCs/>
          <w:sz w:val="22"/>
          <w:szCs w:val="22"/>
        </w:rPr>
        <w:tab/>
      </w:r>
    </w:p>
    <w:p w:rsidR="00DC3A2C" w:rsidRDefault="00DC3A2C" w:rsidP="00DC3A2C">
      <w:pPr>
        <w:tabs>
          <w:tab w:val="left" w:pos="4962"/>
          <w:tab w:val="left" w:pos="7371"/>
        </w:tabs>
        <w:ind w:right="-2"/>
        <w:rPr>
          <w:rFonts w:ascii="Arial" w:hAnsi="Arial"/>
          <w:sz w:val="22"/>
          <w:szCs w:val="22"/>
        </w:rPr>
      </w:pPr>
      <w:r>
        <w:rPr>
          <w:rFonts w:ascii="Arial" w:hAnsi="Arial"/>
          <w:b/>
          <w:sz w:val="22"/>
          <w:szCs w:val="22"/>
        </w:rPr>
        <w:t xml:space="preserve"> - Le Château de la Bourbansais</w:t>
      </w:r>
      <w:r>
        <w:rPr>
          <w:rFonts w:ascii="Arial" w:hAnsi="Arial"/>
          <w:i/>
          <w:sz w:val="22"/>
          <w:szCs w:val="22"/>
        </w:rPr>
        <w:tab/>
        <w:t>par Michel Reynaud</w:t>
      </w:r>
      <w:r>
        <w:rPr>
          <w:rFonts w:ascii="Arial" w:hAnsi="Arial"/>
          <w:i/>
          <w:sz w:val="22"/>
          <w:szCs w:val="22"/>
        </w:rPr>
        <w:tab/>
      </w:r>
      <w:r>
        <w:rPr>
          <w:rFonts w:ascii="Arial" w:hAnsi="Arial"/>
          <w:i/>
          <w:sz w:val="22"/>
          <w:szCs w:val="22"/>
        </w:rPr>
        <w:tab/>
      </w:r>
      <w:r>
        <w:rPr>
          <w:rFonts w:ascii="Arial" w:hAnsi="Arial"/>
          <w:sz w:val="22"/>
          <w:szCs w:val="22"/>
        </w:rPr>
        <w:t xml:space="preserve">  Page 158</w:t>
      </w:r>
    </w:p>
    <w:p w:rsidR="00DC3A2C" w:rsidRDefault="00DC3A2C" w:rsidP="00DC3A2C">
      <w:pPr>
        <w:tabs>
          <w:tab w:val="left" w:pos="4962"/>
          <w:tab w:val="left" w:pos="7371"/>
        </w:tabs>
        <w:ind w:right="-2"/>
        <w:rPr>
          <w:rFonts w:ascii="Arial" w:hAnsi="Arial"/>
          <w:sz w:val="22"/>
          <w:szCs w:val="22"/>
        </w:rPr>
      </w:pPr>
      <w:r>
        <w:rPr>
          <w:rFonts w:ascii="Arial" w:hAnsi="Arial"/>
          <w:i/>
          <w:sz w:val="22"/>
          <w:szCs w:val="22"/>
        </w:rPr>
        <w:tab/>
      </w:r>
    </w:p>
    <w:p w:rsidR="00DC3A2C" w:rsidRPr="00207A46" w:rsidRDefault="00DC3A2C" w:rsidP="00DC3A2C">
      <w:pPr>
        <w:rPr>
          <w:rFonts w:ascii="Arial" w:hAnsi="Arial"/>
          <w:bCs/>
          <w:sz w:val="22"/>
          <w:szCs w:val="22"/>
        </w:rPr>
      </w:pPr>
      <w:r>
        <w:rPr>
          <w:rFonts w:ascii="Arial" w:hAnsi="Arial"/>
          <w:bCs/>
          <w:i/>
          <w:sz w:val="22"/>
          <w:szCs w:val="22"/>
        </w:rPr>
        <w:t xml:space="preserve"> </w:t>
      </w:r>
      <w:r>
        <w:rPr>
          <w:rFonts w:ascii="Arial" w:hAnsi="Arial"/>
          <w:b/>
          <w:bCs/>
          <w:sz w:val="22"/>
          <w:szCs w:val="22"/>
        </w:rPr>
        <w:t>- La Tradition du Lin-Valorex</w:t>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r>
        <w:rPr>
          <w:rFonts w:ascii="Arial" w:hAnsi="Arial"/>
          <w:bCs/>
          <w:i/>
          <w:sz w:val="22"/>
          <w:szCs w:val="22"/>
        </w:rPr>
        <w:t>par Marcel Denis</w:t>
      </w:r>
      <w:r>
        <w:rPr>
          <w:rFonts w:ascii="Arial" w:hAnsi="Arial"/>
          <w:bCs/>
          <w:i/>
          <w:sz w:val="22"/>
          <w:szCs w:val="22"/>
        </w:rPr>
        <w:tab/>
      </w:r>
      <w:r>
        <w:rPr>
          <w:rFonts w:ascii="Arial" w:hAnsi="Arial"/>
          <w:bCs/>
          <w:i/>
          <w:sz w:val="22"/>
          <w:szCs w:val="22"/>
        </w:rPr>
        <w:tab/>
      </w:r>
      <w:r>
        <w:rPr>
          <w:rFonts w:ascii="Arial" w:hAnsi="Arial"/>
          <w:bCs/>
          <w:sz w:val="22"/>
          <w:szCs w:val="22"/>
        </w:rPr>
        <w:t xml:space="preserve">  Page 166</w:t>
      </w:r>
    </w:p>
    <w:p w:rsidR="00DC3A2C" w:rsidRDefault="00DC3A2C" w:rsidP="00DC3A2C">
      <w:pPr>
        <w:tabs>
          <w:tab w:val="left" w:pos="4962"/>
          <w:tab w:val="left" w:pos="7371"/>
        </w:tabs>
        <w:rPr>
          <w:rFonts w:ascii="Arial" w:hAnsi="Arial"/>
          <w:sz w:val="22"/>
          <w:szCs w:val="22"/>
        </w:rPr>
      </w:pPr>
      <w:r>
        <w:rPr>
          <w:rFonts w:ascii="Arial" w:hAnsi="Arial"/>
          <w:sz w:val="22"/>
          <w:szCs w:val="22"/>
        </w:rPr>
        <w:t xml:space="preserve"> </w:t>
      </w:r>
    </w:p>
    <w:p w:rsidR="00DC3A2C" w:rsidRPr="00207A46" w:rsidRDefault="00DC3A2C" w:rsidP="00DC3A2C">
      <w:pPr>
        <w:tabs>
          <w:tab w:val="left" w:pos="4962"/>
          <w:tab w:val="left" w:pos="7371"/>
        </w:tabs>
        <w:rPr>
          <w:rFonts w:ascii="Arial" w:hAnsi="Arial"/>
          <w:sz w:val="22"/>
          <w:szCs w:val="22"/>
        </w:rPr>
      </w:pPr>
      <w:r>
        <w:rPr>
          <w:rFonts w:ascii="Arial" w:hAnsi="Arial"/>
          <w:sz w:val="22"/>
          <w:szCs w:val="22"/>
        </w:rPr>
        <w:t xml:space="preserve"> </w:t>
      </w:r>
      <w:r>
        <w:rPr>
          <w:rFonts w:ascii="Arial" w:hAnsi="Arial"/>
          <w:b/>
          <w:sz w:val="22"/>
          <w:szCs w:val="22"/>
        </w:rPr>
        <w:t xml:space="preserve">- La Granjagoul, à Parcé                                       </w:t>
      </w:r>
      <w:r>
        <w:rPr>
          <w:rFonts w:ascii="Arial" w:hAnsi="Arial"/>
          <w:i/>
          <w:sz w:val="22"/>
          <w:szCs w:val="22"/>
        </w:rPr>
        <w:t>par Pierrick Cordonnier</w:t>
      </w:r>
      <w:r>
        <w:rPr>
          <w:rFonts w:ascii="Arial" w:hAnsi="Arial"/>
          <w:i/>
          <w:sz w:val="22"/>
          <w:szCs w:val="22"/>
        </w:rPr>
        <w:tab/>
      </w:r>
      <w:r>
        <w:rPr>
          <w:rFonts w:ascii="Arial" w:hAnsi="Arial"/>
          <w:i/>
          <w:sz w:val="22"/>
          <w:szCs w:val="22"/>
        </w:rPr>
        <w:tab/>
      </w:r>
      <w:r>
        <w:rPr>
          <w:rFonts w:ascii="Arial" w:hAnsi="Arial"/>
          <w:sz w:val="22"/>
          <w:szCs w:val="22"/>
        </w:rPr>
        <w:t xml:space="preserve">  Page 175</w:t>
      </w:r>
    </w:p>
    <w:p w:rsidR="00DC3A2C" w:rsidRDefault="00DC3A2C" w:rsidP="00DC3A2C">
      <w:pPr>
        <w:rPr>
          <w:rFonts w:ascii="Arial" w:hAnsi="Arial"/>
          <w:b/>
          <w:bCs/>
          <w:sz w:val="22"/>
          <w:szCs w:val="22"/>
        </w:rPr>
      </w:pPr>
    </w:p>
    <w:p w:rsidR="00DC3A2C" w:rsidRPr="00B05CC5" w:rsidRDefault="00DC3A2C" w:rsidP="00DC3A2C">
      <w:pPr>
        <w:rPr>
          <w:rFonts w:ascii="Arial" w:hAnsi="Arial"/>
          <w:bCs/>
          <w:sz w:val="22"/>
          <w:szCs w:val="22"/>
        </w:rPr>
      </w:pPr>
      <w:r>
        <w:rPr>
          <w:rFonts w:ascii="Arial" w:hAnsi="Arial"/>
          <w:b/>
          <w:bCs/>
          <w:sz w:val="22"/>
          <w:szCs w:val="22"/>
        </w:rPr>
        <w:t xml:space="preserve"> - Les Vicissitudes de l’Ecole Publique de Javené </w:t>
      </w:r>
      <w:r>
        <w:rPr>
          <w:rFonts w:ascii="Arial" w:hAnsi="Arial"/>
          <w:bCs/>
          <w:i/>
          <w:sz w:val="22"/>
          <w:szCs w:val="22"/>
        </w:rPr>
        <w:t>par Marcel Hodebert</w:t>
      </w:r>
      <w:r>
        <w:rPr>
          <w:rFonts w:ascii="Arial" w:hAnsi="Arial"/>
          <w:bCs/>
          <w:i/>
          <w:sz w:val="22"/>
          <w:szCs w:val="22"/>
        </w:rPr>
        <w:tab/>
      </w:r>
      <w:r>
        <w:rPr>
          <w:rFonts w:ascii="Arial" w:hAnsi="Arial"/>
          <w:bCs/>
          <w:sz w:val="22"/>
          <w:szCs w:val="22"/>
        </w:rPr>
        <w:t xml:space="preserve">  Page 182</w:t>
      </w:r>
    </w:p>
    <w:p w:rsidR="00DC3A2C" w:rsidRDefault="00DC3A2C" w:rsidP="00DC3A2C">
      <w:pPr>
        <w:tabs>
          <w:tab w:val="left" w:pos="1498"/>
          <w:tab w:val="left" w:pos="5049"/>
          <w:tab w:val="left" w:pos="7480"/>
        </w:tabs>
        <w:ind w:right="-2"/>
        <w:rPr>
          <w:rFonts w:ascii="Arial" w:hAnsi="Arial"/>
          <w:b/>
          <w:bCs/>
          <w:sz w:val="22"/>
          <w:szCs w:val="22"/>
        </w:rPr>
      </w:pPr>
      <w:r>
        <w:rPr>
          <w:rFonts w:ascii="Arial" w:hAnsi="Arial"/>
          <w:b/>
          <w:bCs/>
          <w:sz w:val="22"/>
          <w:szCs w:val="22"/>
        </w:rPr>
        <w:t xml:space="preserve"> </w:t>
      </w:r>
    </w:p>
    <w:p w:rsidR="00DC3A2C" w:rsidRDefault="00DC3A2C" w:rsidP="00DC3A2C">
      <w:pPr>
        <w:tabs>
          <w:tab w:val="left" w:pos="1498"/>
          <w:tab w:val="left" w:pos="5049"/>
          <w:tab w:val="left" w:pos="7480"/>
        </w:tabs>
        <w:ind w:right="-2"/>
        <w:rPr>
          <w:rFonts w:ascii="Arial" w:hAnsi="Arial"/>
          <w:sz w:val="22"/>
          <w:szCs w:val="22"/>
        </w:rPr>
      </w:pPr>
      <w:r>
        <w:rPr>
          <w:rFonts w:ascii="Arial" w:hAnsi="Arial"/>
          <w:b/>
          <w:bCs/>
          <w:sz w:val="22"/>
          <w:szCs w:val="22"/>
        </w:rPr>
        <w:t xml:space="preserve"> - Liste analytique des articles publiés dans le bulletin depuis 1988</w:t>
      </w:r>
      <w:r>
        <w:rPr>
          <w:rFonts w:ascii="Arial" w:hAnsi="Arial"/>
          <w:sz w:val="22"/>
          <w:szCs w:val="22"/>
        </w:rPr>
        <w:t xml:space="preserve">         Page 214</w:t>
      </w:r>
    </w:p>
    <w:p w:rsidR="00DC3A2C" w:rsidRDefault="00DC3A2C" w:rsidP="00DC3A2C">
      <w:pPr>
        <w:tabs>
          <w:tab w:val="left" w:pos="4111"/>
        </w:tabs>
        <w:rPr>
          <w:rFonts w:ascii="Arial" w:hAnsi="Arial"/>
          <w:b/>
          <w:bCs/>
          <w:sz w:val="22"/>
          <w:szCs w:val="22"/>
        </w:rPr>
      </w:pPr>
      <w:r>
        <w:rPr>
          <w:rFonts w:ascii="Arial" w:hAnsi="Arial"/>
          <w:sz w:val="22"/>
          <w:szCs w:val="22"/>
        </w:rPr>
        <w:t xml:space="preserve">                                                                                                          </w:t>
      </w:r>
      <w:r>
        <w:rPr>
          <w:rFonts w:ascii="Arial" w:hAnsi="Arial"/>
          <w:i/>
          <w:iCs/>
          <w:sz w:val="22"/>
          <w:szCs w:val="22"/>
        </w:rPr>
        <w:t xml:space="preserve">              </w:t>
      </w:r>
      <w:r>
        <w:rPr>
          <w:rFonts w:ascii="Arial" w:hAnsi="Arial"/>
          <w:b/>
          <w:bCs/>
          <w:sz w:val="22"/>
          <w:szCs w:val="22"/>
        </w:rPr>
        <w:t xml:space="preserve">                                                  </w:t>
      </w:r>
    </w:p>
    <w:p w:rsidR="00DC3A2C" w:rsidRDefault="00DC3A2C" w:rsidP="00DC3A2C">
      <w:pPr>
        <w:rPr>
          <w:rFonts w:ascii="Arial" w:hAnsi="Arial"/>
          <w:b/>
          <w:bCs/>
          <w:sz w:val="22"/>
          <w:szCs w:val="22"/>
        </w:rPr>
      </w:pPr>
    </w:p>
    <w:p w:rsidR="00DC3A2C" w:rsidRDefault="00DC3A2C" w:rsidP="00DC3A2C">
      <w:pPr>
        <w:jc w:val="both"/>
        <w:rPr>
          <w:rFonts w:ascii="Arial" w:hAnsi="Arial"/>
          <w:sz w:val="22"/>
          <w:szCs w:val="22"/>
        </w:rPr>
      </w:pPr>
    </w:p>
    <w:p w:rsidR="00DC3A2C" w:rsidRDefault="00DC3A2C" w:rsidP="00DC3A2C">
      <w:pPr>
        <w:tabs>
          <w:tab w:val="left" w:pos="7950"/>
          <w:tab w:val="left" w:pos="8010"/>
        </w:tabs>
        <w:jc w:val="both"/>
        <w:rPr>
          <w:rFonts w:ascii="Arial" w:hAnsi="Arial"/>
          <w:sz w:val="22"/>
          <w:szCs w:val="22"/>
        </w:rPr>
      </w:pPr>
    </w:p>
    <w:p w:rsidR="00DC3A2C" w:rsidRPr="004F2453" w:rsidRDefault="00DC3A2C" w:rsidP="00DC3A2C">
      <w:pPr>
        <w:jc w:val="center"/>
        <w:rPr>
          <w:i/>
          <w:iCs/>
          <w:sz w:val="28"/>
          <w:szCs w:val="28"/>
        </w:rPr>
      </w:pPr>
      <w:r w:rsidRPr="004F2453">
        <w:rPr>
          <w:rFonts w:ascii="Arial" w:hAnsi="Arial" w:cs="Arial"/>
          <w:i/>
          <w:iCs/>
          <w:sz w:val="28"/>
          <w:szCs w:val="28"/>
        </w:rPr>
        <w:t>≈≈≈≈≈≈≈</w:t>
      </w:r>
    </w:p>
    <w:p w:rsidR="00AF2EFA" w:rsidRDefault="00AF2EFA"/>
    <w:sectPr w:rsidR="00AF2EFA" w:rsidSect="00AF2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42C10E0"/>
    <w:lvl w:ilvl="0">
      <w:start w:val="1"/>
      <w:numFmt w:val="decimal"/>
      <w:pStyle w:val="Listenumros"/>
      <w:lvlText w:val="%1."/>
      <w:lvlJc w:val="left"/>
      <w:pPr>
        <w:tabs>
          <w:tab w:val="num" w:pos="360"/>
        </w:tabs>
        <w:ind w:left="360" w:hanging="360"/>
      </w:pPr>
    </w:lvl>
  </w:abstractNum>
  <w:abstractNum w:abstractNumId="1">
    <w:nsid w:val="FFFFFF89"/>
    <w:multiLevelType w:val="singleLevel"/>
    <w:tmpl w:val="91D4F6B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024EBB"/>
    <w:multiLevelType w:val="singleLevel"/>
    <w:tmpl w:val="3E22158A"/>
    <w:lvl w:ilvl="0">
      <w:start w:val="1963"/>
      <w:numFmt w:val="decimal"/>
      <w:lvlText w:val="%1"/>
      <w:lvlJc w:val="left"/>
      <w:pPr>
        <w:tabs>
          <w:tab w:val="num" w:pos="705"/>
        </w:tabs>
        <w:ind w:left="705" w:hanging="705"/>
      </w:pPr>
    </w:lvl>
  </w:abstractNum>
  <w:abstractNum w:abstractNumId="7">
    <w:nsid w:val="1B374F8B"/>
    <w:multiLevelType w:val="hybridMultilevel"/>
    <w:tmpl w:val="8188CC1A"/>
    <w:lvl w:ilvl="0" w:tplc="763A09D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D9D0BF5"/>
    <w:multiLevelType w:val="hybridMultilevel"/>
    <w:tmpl w:val="682A7A9A"/>
    <w:lvl w:ilvl="0" w:tplc="975AC95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EE69DA"/>
    <w:multiLevelType w:val="singleLevel"/>
    <w:tmpl w:val="47A612D6"/>
    <w:lvl w:ilvl="0">
      <w:start w:val="1953"/>
      <w:numFmt w:val="decimal"/>
      <w:lvlText w:val="%1"/>
      <w:lvlJc w:val="left"/>
      <w:pPr>
        <w:tabs>
          <w:tab w:val="num" w:pos="705"/>
        </w:tabs>
        <w:ind w:left="705" w:hanging="705"/>
      </w:pPr>
    </w:lvl>
  </w:abstractNum>
  <w:abstractNum w:abstractNumId="10">
    <w:nsid w:val="3AF50B2A"/>
    <w:multiLevelType w:val="hybridMultilevel"/>
    <w:tmpl w:val="4B1AB5F8"/>
    <w:lvl w:ilvl="0" w:tplc="3B464556">
      <w:numFmt w:val="bullet"/>
      <w:lvlText w:val="-"/>
      <w:lvlJc w:val="left"/>
      <w:pPr>
        <w:tabs>
          <w:tab w:val="num" w:pos="1065"/>
        </w:tabs>
        <w:ind w:left="1065" w:hanging="360"/>
      </w:pPr>
      <w:rPr>
        <w:rFonts w:ascii="Times New Roman" w:eastAsia="Times New Roman" w:hAnsi="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cs="Wingdings" w:hint="default"/>
      </w:rPr>
    </w:lvl>
    <w:lvl w:ilvl="3" w:tplc="040C0001">
      <w:start w:val="1"/>
      <w:numFmt w:val="bullet"/>
      <w:lvlText w:val=""/>
      <w:lvlJc w:val="left"/>
      <w:pPr>
        <w:tabs>
          <w:tab w:val="num" w:pos="3225"/>
        </w:tabs>
        <w:ind w:left="3225" w:hanging="360"/>
      </w:pPr>
      <w:rPr>
        <w:rFonts w:ascii="Symbol" w:hAnsi="Symbol" w:cs="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cs="Wingdings" w:hint="default"/>
      </w:rPr>
    </w:lvl>
    <w:lvl w:ilvl="6" w:tplc="040C0001">
      <w:start w:val="1"/>
      <w:numFmt w:val="bullet"/>
      <w:lvlText w:val=""/>
      <w:lvlJc w:val="left"/>
      <w:pPr>
        <w:tabs>
          <w:tab w:val="num" w:pos="5385"/>
        </w:tabs>
        <w:ind w:left="5385" w:hanging="360"/>
      </w:pPr>
      <w:rPr>
        <w:rFonts w:ascii="Symbol" w:hAnsi="Symbol" w:cs="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cs="Wingdings" w:hint="default"/>
      </w:rPr>
    </w:lvl>
  </w:abstractNum>
  <w:abstractNum w:abstractNumId="11">
    <w:nsid w:val="3B975332"/>
    <w:multiLevelType w:val="hybridMultilevel"/>
    <w:tmpl w:val="96D02A42"/>
    <w:lvl w:ilvl="0" w:tplc="910E6EB4">
      <w:start w:val="4"/>
      <w:numFmt w:val="decimal"/>
      <w:lvlText w:val="%1)"/>
      <w:lvlJc w:val="left"/>
      <w:pPr>
        <w:tabs>
          <w:tab w:val="num" w:pos="720"/>
        </w:tabs>
        <w:ind w:left="720" w:hanging="360"/>
      </w:pPr>
      <w:rPr>
        <w:rFonts w:hint="default"/>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A340CF"/>
    <w:multiLevelType w:val="hybridMultilevel"/>
    <w:tmpl w:val="3F24DAA8"/>
    <w:lvl w:ilvl="0" w:tplc="4F84E8CA">
      <w:start w:val="186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32112F"/>
    <w:multiLevelType w:val="hybridMultilevel"/>
    <w:tmpl w:val="9F72580A"/>
    <w:lvl w:ilvl="0" w:tplc="EA1AB04A">
      <w:start w:val="1"/>
      <w:numFmt w:val="decimal"/>
      <w:lvlText w:val="%1)"/>
      <w:lvlJc w:val="left"/>
      <w:pPr>
        <w:tabs>
          <w:tab w:val="num" w:pos="720"/>
        </w:tabs>
        <w:ind w:left="720" w:hanging="360"/>
      </w:pPr>
      <w:rPr>
        <w:rFonts w:ascii="Times New Roman" w:eastAsia="Times New Roman" w:hAnsi="Times New Roman" w:cs="Times New Roman"/>
        <w:i/>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494B7FB3"/>
    <w:multiLevelType w:val="singleLevel"/>
    <w:tmpl w:val="86FE249C"/>
    <w:lvl w:ilvl="0">
      <w:start w:val="13"/>
      <w:numFmt w:val="bullet"/>
      <w:lvlText w:val="-"/>
      <w:lvlJc w:val="left"/>
      <w:pPr>
        <w:tabs>
          <w:tab w:val="num" w:pos="360"/>
        </w:tabs>
        <w:ind w:left="360" w:hanging="360"/>
      </w:pPr>
      <w:rPr>
        <w:rFonts w:ascii="Times New Roman" w:hAnsi="Times New Roman" w:cs="Times New Roman" w:hint="default"/>
      </w:rPr>
    </w:lvl>
  </w:abstractNum>
  <w:abstractNum w:abstractNumId="15">
    <w:nsid w:val="4A137CC6"/>
    <w:multiLevelType w:val="hybridMultilevel"/>
    <w:tmpl w:val="68D0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DF4D57"/>
    <w:multiLevelType w:val="hybridMultilevel"/>
    <w:tmpl w:val="C9A41292"/>
    <w:lvl w:ilvl="0" w:tplc="DC7ADB76">
      <w:start w:val="1"/>
      <w:numFmt w:val="decimal"/>
      <w:lvlText w:val="(%1)"/>
      <w:lvlJc w:val="left"/>
      <w:pPr>
        <w:tabs>
          <w:tab w:val="num" w:pos="1069"/>
        </w:tabs>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5C05667D"/>
    <w:multiLevelType w:val="hybridMultilevel"/>
    <w:tmpl w:val="5128EAD6"/>
    <w:lvl w:ilvl="0" w:tplc="1520BD36">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8">
    <w:nsid w:val="754936A1"/>
    <w:multiLevelType w:val="singleLevel"/>
    <w:tmpl w:val="EDAC9288"/>
    <w:lvl w:ilvl="0">
      <w:start w:val="1966"/>
      <w:numFmt w:val="decimal"/>
      <w:lvlText w:val="%1"/>
      <w:lvlJc w:val="left"/>
      <w:pPr>
        <w:tabs>
          <w:tab w:val="num" w:pos="705"/>
        </w:tabs>
        <w:ind w:left="705" w:hanging="705"/>
      </w:pPr>
    </w:lvl>
  </w:abstractNum>
  <w:abstractNum w:abstractNumId="19">
    <w:nsid w:val="79980BA4"/>
    <w:multiLevelType w:val="singleLevel"/>
    <w:tmpl w:val="919EBE3E"/>
    <w:lvl w:ilvl="0">
      <w:start w:val="1957"/>
      <w:numFmt w:val="decimal"/>
      <w:lvlText w:val="%1"/>
      <w:lvlJc w:val="left"/>
      <w:pPr>
        <w:tabs>
          <w:tab w:val="num" w:pos="705"/>
        </w:tabs>
        <w:ind w:left="705" w:hanging="705"/>
      </w:pPr>
    </w:lvl>
  </w:abstractNum>
  <w:abstractNum w:abstractNumId="20">
    <w:nsid w:val="7E1E0FD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4"/>
  </w:num>
  <w:num w:numId="3">
    <w:abstractNumId w:val="9"/>
  </w:num>
  <w:num w:numId="4">
    <w:abstractNumId w:val="9"/>
    <w:lvlOverride w:ilvl="0">
      <w:startOverride w:val="1953"/>
    </w:lvlOverride>
  </w:num>
  <w:num w:numId="5">
    <w:abstractNumId w:val="19"/>
  </w:num>
  <w:num w:numId="6">
    <w:abstractNumId w:val="19"/>
    <w:lvlOverride w:ilvl="0">
      <w:startOverride w:val="1957"/>
    </w:lvlOverride>
  </w:num>
  <w:num w:numId="7">
    <w:abstractNumId w:val="6"/>
  </w:num>
  <w:num w:numId="8">
    <w:abstractNumId w:val="6"/>
    <w:lvlOverride w:ilvl="0">
      <w:startOverride w:val="1963"/>
    </w:lvlOverride>
  </w:num>
  <w:num w:numId="9">
    <w:abstractNumId w:val="18"/>
  </w:num>
  <w:num w:numId="10">
    <w:abstractNumId w:val="18"/>
    <w:lvlOverride w:ilvl="0">
      <w:startOverride w:val="1966"/>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10"/>
  </w:num>
  <w:num w:numId="16">
    <w:abstractNumId w:val="8"/>
  </w:num>
  <w:num w:numId="17">
    <w:abstractNumId w:val="15"/>
  </w:num>
  <w:num w:numId="18">
    <w:abstractNumId w:val="12"/>
  </w:num>
  <w:num w:numId="19">
    <w:abstractNumId w:val="13"/>
  </w:num>
  <w:num w:numId="20">
    <w:abstractNumId w:val="11"/>
  </w:num>
  <w:num w:numId="21">
    <w:abstractNumId w:val="2"/>
  </w:num>
  <w:num w:numId="22">
    <w:abstractNumId w:val="3"/>
  </w:num>
  <w:num w:numId="23">
    <w:abstractNumId w:val="4"/>
  </w:num>
  <w:num w:numId="24">
    <w:abstractNumId w:val="5"/>
  </w:num>
  <w:num w:numId="25">
    <w:abstractNumId w:val="7"/>
  </w:num>
  <w:num w:numId="26">
    <w:abstractNumId w:val="0"/>
  </w:num>
  <w:num w:numId="27">
    <w:abstractNumId w:val="1"/>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3A2C"/>
    <w:rsid w:val="00023151"/>
    <w:rsid w:val="000F165D"/>
    <w:rsid w:val="001430EE"/>
    <w:rsid w:val="00177051"/>
    <w:rsid w:val="00226B92"/>
    <w:rsid w:val="00355BA4"/>
    <w:rsid w:val="003701A1"/>
    <w:rsid w:val="003A2CE8"/>
    <w:rsid w:val="003F4338"/>
    <w:rsid w:val="00444106"/>
    <w:rsid w:val="00514238"/>
    <w:rsid w:val="006707A5"/>
    <w:rsid w:val="006B5C88"/>
    <w:rsid w:val="006C1430"/>
    <w:rsid w:val="0073732C"/>
    <w:rsid w:val="00872514"/>
    <w:rsid w:val="00902D0C"/>
    <w:rsid w:val="00911A01"/>
    <w:rsid w:val="00961E84"/>
    <w:rsid w:val="009A12A2"/>
    <w:rsid w:val="009A2DA7"/>
    <w:rsid w:val="00A10C4F"/>
    <w:rsid w:val="00A92366"/>
    <w:rsid w:val="00AF2EFA"/>
    <w:rsid w:val="00B1211F"/>
    <w:rsid w:val="00BA6950"/>
    <w:rsid w:val="00BF140D"/>
    <w:rsid w:val="00C4653E"/>
    <w:rsid w:val="00D61E10"/>
    <w:rsid w:val="00D64CED"/>
    <w:rsid w:val="00DC3A2C"/>
    <w:rsid w:val="00E136D0"/>
    <w:rsid w:val="00F207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2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C3A2C"/>
    <w:pPr>
      <w:keepNext/>
      <w:outlineLvl w:val="0"/>
    </w:pPr>
    <w:rPr>
      <w:rFonts w:ascii="Arial" w:hAnsi="Arial"/>
      <w:sz w:val="20"/>
      <w:szCs w:val="20"/>
      <w:u w:val="single"/>
    </w:rPr>
  </w:style>
  <w:style w:type="paragraph" w:styleId="Titre2">
    <w:name w:val="heading 2"/>
    <w:basedOn w:val="Normal"/>
    <w:next w:val="Normal"/>
    <w:link w:val="Titre2Car"/>
    <w:qFormat/>
    <w:rsid w:val="00DC3A2C"/>
    <w:pPr>
      <w:keepNext/>
      <w:jc w:val="center"/>
      <w:outlineLvl w:val="1"/>
    </w:pPr>
    <w:rPr>
      <w:rFonts w:ascii="Arial" w:hAnsi="Arial"/>
      <w:b/>
      <w:sz w:val="20"/>
      <w:szCs w:val="20"/>
    </w:rPr>
  </w:style>
  <w:style w:type="paragraph" w:styleId="Titre3">
    <w:name w:val="heading 3"/>
    <w:basedOn w:val="Normal"/>
    <w:next w:val="Normal"/>
    <w:link w:val="Titre3Car"/>
    <w:qFormat/>
    <w:rsid w:val="00DC3A2C"/>
    <w:pPr>
      <w:keepNext/>
      <w:ind w:left="-142"/>
      <w:outlineLvl w:val="2"/>
    </w:pPr>
    <w:rPr>
      <w:rFonts w:ascii="Arial" w:hAnsi="Arial"/>
      <w:sz w:val="20"/>
      <w:szCs w:val="20"/>
      <w:u w:val="single"/>
    </w:rPr>
  </w:style>
  <w:style w:type="paragraph" w:styleId="Titre4">
    <w:name w:val="heading 4"/>
    <w:basedOn w:val="Normal"/>
    <w:next w:val="Normal"/>
    <w:link w:val="Titre4Car"/>
    <w:qFormat/>
    <w:rsid w:val="00DC3A2C"/>
    <w:pPr>
      <w:keepNext/>
      <w:ind w:left="705"/>
      <w:jc w:val="center"/>
      <w:outlineLvl w:val="3"/>
    </w:pPr>
    <w:rPr>
      <w:rFonts w:ascii="Arial" w:hAnsi="Arial"/>
      <w:b/>
      <w:sz w:val="20"/>
      <w:szCs w:val="20"/>
    </w:rPr>
  </w:style>
  <w:style w:type="paragraph" w:styleId="Titre5">
    <w:name w:val="heading 5"/>
    <w:basedOn w:val="Normal"/>
    <w:next w:val="Normal"/>
    <w:link w:val="Titre5Car"/>
    <w:qFormat/>
    <w:rsid w:val="00DC3A2C"/>
    <w:pPr>
      <w:keepNext/>
      <w:jc w:val="center"/>
      <w:outlineLvl w:val="4"/>
    </w:pPr>
    <w:rPr>
      <w:rFonts w:ascii="Arial" w:hAnsi="Arial"/>
      <w:b/>
      <w:i/>
      <w:sz w:val="20"/>
      <w:szCs w:val="20"/>
    </w:rPr>
  </w:style>
  <w:style w:type="paragraph" w:styleId="Titre6">
    <w:name w:val="heading 6"/>
    <w:basedOn w:val="Normal"/>
    <w:next w:val="Normal"/>
    <w:link w:val="Titre6Car"/>
    <w:qFormat/>
    <w:rsid w:val="00DC3A2C"/>
    <w:pPr>
      <w:keepNext/>
      <w:jc w:val="center"/>
      <w:outlineLvl w:val="5"/>
    </w:pPr>
    <w:rPr>
      <w:rFonts w:ascii="Arial" w:hAnsi="Arial"/>
      <w:b/>
      <w:sz w:val="22"/>
      <w:szCs w:val="20"/>
    </w:rPr>
  </w:style>
  <w:style w:type="paragraph" w:styleId="Titre7">
    <w:name w:val="heading 7"/>
    <w:basedOn w:val="Normal"/>
    <w:next w:val="Normal"/>
    <w:link w:val="Titre7Car"/>
    <w:qFormat/>
    <w:rsid w:val="00DC3A2C"/>
    <w:pPr>
      <w:keepNext/>
      <w:ind w:left="-142"/>
      <w:jc w:val="center"/>
      <w:outlineLvl w:val="6"/>
    </w:pPr>
    <w:rPr>
      <w:rFonts w:ascii="Arial" w:hAnsi="Arial"/>
      <w:b/>
      <w:sz w:val="22"/>
      <w:szCs w:val="20"/>
    </w:rPr>
  </w:style>
  <w:style w:type="paragraph" w:styleId="Titre8">
    <w:name w:val="heading 8"/>
    <w:basedOn w:val="Normal"/>
    <w:next w:val="Normal"/>
    <w:link w:val="Titre8Car"/>
    <w:qFormat/>
    <w:rsid w:val="00DC3A2C"/>
    <w:pPr>
      <w:keepNext/>
      <w:jc w:val="center"/>
      <w:outlineLvl w:val="7"/>
    </w:pPr>
    <w:rPr>
      <w:rFonts w:ascii="Arial" w:hAnsi="Arial"/>
      <w:b/>
      <w:bCs/>
      <w:iCs/>
      <w:szCs w:val="20"/>
    </w:rPr>
  </w:style>
  <w:style w:type="paragraph" w:styleId="Titre9">
    <w:name w:val="heading 9"/>
    <w:basedOn w:val="Normal"/>
    <w:next w:val="Normal"/>
    <w:link w:val="Titre9Car"/>
    <w:qFormat/>
    <w:rsid w:val="00DC3A2C"/>
    <w:pPr>
      <w:keepNext/>
      <w:jc w:val="center"/>
      <w:outlineLvl w:val="8"/>
    </w:pPr>
    <w:rPr>
      <w:rFonts w:ascii="Arial" w:hAnsi="Arial"/>
      <w:b/>
      <w:bCs/>
      <w:i/>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3A2C"/>
    <w:rPr>
      <w:rFonts w:ascii="Arial" w:eastAsia="Times New Roman" w:hAnsi="Arial" w:cs="Times New Roman"/>
      <w:sz w:val="20"/>
      <w:szCs w:val="20"/>
      <w:u w:val="single"/>
      <w:lang w:eastAsia="fr-FR"/>
    </w:rPr>
  </w:style>
  <w:style w:type="character" w:customStyle="1" w:styleId="Titre2Car">
    <w:name w:val="Titre 2 Car"/>
    <w:basedOn w:val="Policepardfaut"/>
    <w:link w:val="Titre2"/>
    <w:rsid w:val="00DC3A2C"/>
    <w:rPr>
      <w:rFonts w:ascii="Arial" w:eastAsia="Times New Roman" w:hAnsi="Arial" w:cs="Times New Roman"/>
      <w:b/>
      <w:sz w:val="20"/>
      <w:szCs w:val="20"/>
      <w:lang w:eastAsia="fr-FR"/>
    </w:rPr>
  </w:style>
  <w:style w:type="character" w:customStyle="1" w:styleId="Titre3Car">
    <w:name w:val="Titre 3 Car"/>
    <w:basedOn w:val="Policepardfaut"/>
    <w:link w:val="Titre3"/>
    <w:rsid w:val="00DC3A2C"/>
    <w:rPr>
      <w:rFonts w:ascii="Arial" w:eastAsia="Times New Roman" w:hAnsi="Arial" w:cs="Times New Roman"/>
      <w:sz w:val="20"/>
      <w:szCs w:val="20"/>
      <w:u w:val="single"/>
      <w:lang w:eastAsia="fr-FR"/>
    </w:rPr>
  </w:style>
  <w:style w:type="character" w:customStyle="1" w:styleId="Titre4Car">
    <w:name w:val="Titre 4 Car"/>
    <w:basedOn w:val="Policepardfaut"/>
    <w:link w:val="Titre4"/>
    <w:rsid w:val="00DC3A2C"/>
    <w:rPr>
      <w:rFonts w:ascii="Arial" w:eastAsia="Times New Roman" w:hAnsi="Arial" w:cs="Times New Roman"/>
      <w:b/>
      <w:sz w:val="20"/>
      <w:szCs w:val="20"/>
      <w:lang w:eastAsia="fr-FR"/>
    </w:rPr>
  </w:style>
  <w:style w:type="character" w:customStyle="1" w:styleId="Titre5Car">
    <w:name w:val="Titre 5 Car"/>
    <w:basedOn w:val="Policepardfaut"/>
    <w:link w:val="Titre5"/>
    <w:rsid w:val="00DC3A2C"/>
    <w:rPr>
      <w:rFonts w:ascii="Arial" w:eastAsia="Times New Roman" w:hAnsi="Arial" w:cs="Times New Roman"/>
      <w:b/>
      <w:i/>
      <w:sz w:val="20"/>
      <w:szCs w:val="20"/>
      <w:lang w:eastAsia="fr-FR"/>
    </w:rPr>
  </w:style>
  <w:style w:type="character" w:customStyle="1" w:styleId="Titre6Car">
    <w:name w:val="Titre 6 Car"/>
    <w:basedOn w:val="Policepardfaut"/>
    <w:link w:val="Titre6"/>
    <w:rsid w:val="00DC3A2C"/>
    <w:rPr>
      <w:rFonts w:ascii="Arial" w:eastAsia="Times New Roman" w:hAnsi="Arial" w:cs="Times New Roman"/>
      <w:b/>
      <w:szCs w:val="20"/>
      <w:lang w:eastAsia="fr-FR"/>
    </w:rPr>
  </w:style>
  <w:style w:type="character" w:customStyle="1" w:styleId="Titre7Car">
    <w:name w:val="Titre 7 Car"/>
    <w:basedOn w:val="Policepardfaut"/>
    <w:link w:val="Titre7"/>
    <w:rsid w:val="00DC3A2C"/>
    <w:rPr>
      <w:rFonts w:ascii="Arial" w:eastAsia="Times New Roman" w:hAnsi="Arial" w:cs="Times New Roman"/>
      <w:b/>
      <w:szCs w:val="20"/>
      <w:lang w:eastAsia="fr-FR"/>
    </w:rPr>
  </w:style>
  <w:style w:type="character" w:customStyle="1" w:styleId="Titre8Car">
    <w:name w:val="Titre 8 Car"/>
    <w:basedOn w:val="Policepardfaut"/>
    <w:link w:val="Titre8"/>
    <w:rsid w:val="00DC3A2C"/>
    <w:rPr>
      <w:rFonts w:ascii="Arial" w:eastAsia="Times New Roman" w:hAnsi="Arial" w:cs="Times New Roman"/>
      <w:b/>
      <w:bCs/>
      <w:iCs/>
      <w:sz w:val="24"/>
      <w:szCs w:val="20"/>
      <w:lang w:eastAsia="fr-FR"/>
    </w:rPr>
  </w:style>
  <w:style w:type="character" w:customStyle="1" w:styleId="Titre9Car">
    <w:name w:val="Titre 9 Car"/>
    <w:basedOn w:val="Policepardfaut"/>
    <w:link w:val="Titre9"/>
    <w:rsid w:val="00DC3A2C"/>
    <w:rPr>
      <w:rFonts w:ascii="Arial" w:eastAsia="Times New Roman" w:hAnsi="Arial" w:cs="Times New Roman"/>
      <w:b/>
      <w:bCs/>
      <w:i/>
      <w:szCs w:val="20"/>
      <w:lang w:eastAsia="fr-FR"/>
    </w:rPr>
  </w:style>
  <w:style w:type="paragraph" w:styleId="Textebrut">
    <w:name w:val="Plain Text"/>
    <w:basedOn w:val="Normal"/>
    <w:link w:val="TextebrutCar"/>
    <w:rsid w:val="00DC3A2C"/>
    <w:rPr>
      <w:rFonts w:ascii="Courier New" w:hAnsi="Courier New" w:cs="Courier New"/>
      <w:sz w:val="20"/>
      <w:szCs w:val="20"/>
    </w:rPr>
  </w:style>
  <w:style w:type="character" w:customStyle="1" w:styleId="TextebrutCar">
    <w:name w:val="Texte brut Car"/>
    <w:basedOn w:val="Policepardfaut"/>
    <w:link w:val="Textebrut"/>
    <w:rsid w:val="00DC3A2C"/>
    <w:rPr>
      <w:rFonts w:ascii="Courier New" w:eastAsia="Times New Roman" w:hAnsi="Courier New" w:cs="Courier New"/>
      <w:sz w:val="20"/>
      <w:szCs w:val="20"/>
      <w:lang w:eastAsia="fr-FR"/>
    </w:rPr>
  </w:style>
  <w:style w:type="paragraph" w:styleId="En-tte">
    <w:name w:val="header"/>
    <w:basedOn w:val="Normal"/>
    <w:link w:val="En-tteCar"/>
    <w:rsid w:val="00DC3A2C"/>
    <w:pPr>
      <w:tabs>
        <w:tab w:val="center" w:pos="4536"/>
        <w:tab w:val="right" w:pos="9072"/>
      </w:tabs>
    </w:pPr>
  </w:style>
  <w:style w:type="character" w:customStyle="1" w:styleId="En-tteCar">
    <w:name w:val="En-tête Car"/>
    <w:basedOn w:val="Policepardfaut"/>
    <w:link w:val="En-tte"/>
    <w:rsid w:val="00DC3A2C"/>
    <w:rPr>
      <w:rFonts w:ascii="Times New Roman" w:eastAsia="Times New Roman" w:hAnsi="Times New Roman" w:cs="Times New Roman"/>
      <w:sz w:val="24"/>
      <w:szCs w:val="24"/>
      <w:lang w:eastAsia="fr-FR"/>
    </w:rPr>
  </w:style>
  <w:style w:type="paragraph" w:styleId="Pieddepage">
    <w:name w:val="footer"/>
    <w:basedOn w:val="Normal"/>
    <w:link w:val="PieddepageCar"/>
    <w:rsid w:val="00DC3A2C"/>
    <w:pPr>
      <w:tabs>
        <w:tab w:val="center" w:pos="4536"/>
        <w:tab w:val="right" w:pos="9072"/>
      </w:tabs>
    </w:pPr>
  </w:style>
  <w:style w:type="character" w:customStyle="1" w:styleId="PieddepageCar">
    <w:name w:val="Pied de page Car"/>
    <w:basedOn w:val="Policepardfaut"/>
    <w:link w:val="Pieddepage"/>
    <w:rsid w:val="00DC3A2C"/>
    <w:rPr>
      <w:rFonts w:ascii="Times New Roman" w:eastAsia="Times New Roman" w:hAnsi="Times New Roman" w:cs="Times New Roman"/>
      <w:sz w:val="24"/>
      <w:szCs w:val="24"/>
      <w:lang w:eastAsia="fr-FR"/>
    </w:rPr>
  </w:style>
  <w:style w:type="paragraph" w:customStyle="1" w:styleId="Adressedelexpditeur">
    <w:name w:val="Adresse de l'expéditeur"/>
    <w:basedOn w:val="Normal"/>
    <w:rsid w:val="00DC3A2C"/>
    <w:pPr>
      <w:autoSpaceDE w:val="0"/>
      <w:autoSpaceDN w:val="0"/>
      <w:ind w:left="360" w:right="360"/>
      <w:jc w:val="center"/>
    </w:pPr>
    <w:rPr>
      <w:rFonts w:ascii="Century Gothic" w:hAnsi="Century Gothic"/>
      <w:color w:val="808080"/>
      <w:sz w:val="18"/>
      <w:szCs w:val="18"/>
      <w:lang w:val="en-US"/>
    </w:rPr>
  </w:style>
  <w:style w:type="character" w:styleId="Numrodepage">
    <w:name w:val="page number"/>
    <w:basedOn w:val="Policepardfaut"/>
    <w:rsid w:val="00DC3A2C"/>
  </w:style>
  <w:style w:type="paragraph" w:styleId="Commentaire">
    <w:name w:val="annotation text"/>
    <w:basedOn w:val="Normal"/>
    <w:link w:val="CommentaireCar"/>
    <w:semiHidden/>
    <w:rsid w:val="00DC3A2C"/>
    <w:rPr>
      <w:rFonts w:ascii="Arial" w:hAnsi="Arial"/>
      <w:sz w:val="20"/>
      <w:szCs w:val="20"/>
    </w:rPr>
  </w:style>
  <w:style w:type="character" w:customStyle="1" w:styleId="CommentaireCar">
    <w:name w:val="Commentaire Car"/>
    <w:basedOn w:val="Policepardfaut"/>
    <w:link w:val="Commentaire"/>
    <w:semiHidden/>
    <w:rsid w:val="00DC3A2C"/>
    <w:rPr>
      <w:rFonts w:ascii="Arial" w:eastAsia="Times New Roman" w:hAnsi="Arial" w:cs="Times New Roman"/>
      <w:sz w:val="20"/>
      <w:szCs w:val="20"/>
      <w:lang w:eastAsia="fr-FR"/>
    </w:rPr>
  </w:style>
  <w:style w:type="paragraph" w:styleId="Corpsdetexte">
    <w:name w:val="Body Text"/>
    <w:basedOn w:val="Normal"/>
    <w:link w:val="CorpsdetexteCar"/>
    <w:rsid w:val="00DC3A2C"/>
    <w:rPr>
      <w:rFonts w:ascii="Arial" w:hAnsi="Arial"/>
      <w:sz w:val="20"/>
      <w:szCs w:val="20"/>
      <w:u w:val="single"/>
    </w:rPr>
  </w:style>
  <w:style w:type="character" w:customStyle="1" w:styleId="CorpsdetexteCar">
    <w:name w:val="Corps de texte Car"/>
    <w:basedOn w:val="Policepardfaut"/>
    <w:link w:val="Corpsdetexte"/>
    <w:rsid w:val="00DC3A2C"/>
    <w:rPr>
      <w:rFonts w:ascii="Arial" w:eastAsia="Times New Roman" w:hAnsi="Arial" w:cs="Times New Roman"/>
      <w:sz w:val="20"/>
      <w:szCs w:val="20"/>
      <w:u w:val="single"/>
      <w:lang w:eastAsia="fr-FR"/>
    </w:rPr>
  </w:style>
  <w:style w:type="paragraph" w:styleId="Retraitcorpsdetexte">
    <w:name w:val="Body Text Indent"/>
    <w:basedOn w:val="Normal"/>
    <w:link w:val="RetraitcorpsdetexteCar"/>
    <w:rsid w:val="00DC3A2C"/>
    <w:pPr>
      <w:ind w:left="705"/>
    </w:pPr>
    <w:rPr>
      <w:rFonts w:ascii="Arial" w:hAnsi="Arial"/>
      <w:sz w:val="20"/>
      <w:szCs w:val="20"/>
    </w:rPr>
  </w:style>
  <w:style w:type="character" w:customStyle="1" w:styleId="RetraitcorpsdetexteCar">
    <w:name w:val="Retrait corps de texte Car"/>
    <w:basedOn w:val="Policepardfaut"/>
    <w:link w:val="Retraitcorpsdetexte"/>
    <w:rsid w:val="00DC3A2C"/>
    <w:rPr>
      <w:rFonts w:ascii="Arial" w:eastAsia="Times New Roman" w:hAnsi="Arial" w:cs="Times New Roman"/>
      <w:sz w:val="20"/>
      <w:szCs w:val="20"/>
      <w:lang w:eastAsia="fr-FR"/>
    </w:rPr>
  </w:style>
  <w:style w:type="paragraph" w:styleId="Corpsdetexte2">
    <w:name w:val="Body Text 2"/>
    <w:basedOn w:val="Normal"/>
    <w:link w:val="Corpsdetexte2Car"/>
    <w:rsid w:val="00DC3A2C"/>
    <w:pPr>
      <w:pBdr>
        <w:top w:val="single" w:sz="4" w:space="1" w:color="auto"/>
        <w:left w:val="single" w:sz="4" w:space="4" w:color="auto"/>
        <w:bottom w:val="single" w:sz="4" w:space="1" w:color="auto"/>
        <w:right w:val="single" w:sz="4" w:space="0" w:color="auto"/>
      </w:pBdr>
    </w:pPr>
    <w:rPr>
      <w:rFonts w:ascii="Arial" w:hAnsi="Arial"/>
      <w:sz w:val="20"/>
      <w:szCs w:val="20"/>
    </w:rPr>
  </w:style>
  <w:style w:type="character" w:customStyle="1" w:styleId="Corpsdetexte2Car">
    <w:name w:val="Corps de texte 2 Car"/>
    <w:basedOn w:val="Policepardfaut"/>
    <w:link w:val="Corpsdetexte2"/>
    <w:rsid w:val="00DC3A2C"/>
    <w:rPr>
      <w:rFonts w:ascii="Arial" w:eastAsia="Times New Roman" w:hAnsi="Arial" w:cs="Times New Roman"/>
      <w:sz w:val="20"/>
      <w:szCs w:val="20"/>
      <w:lang w:eastAsia="fr-FR"/>
    </w:rPr>
  </w:style>
  <w:style w:type="paragraph" w:styleId="Corpsdetexte3">
    <w:name w:val="Body Text 3"/>
    <w:basedOn w:val="Normal"/>
    <w:link w:val="Corpsdetexte3Car"/>
    <w:rsid w:val="00DC3A2C"/>
    <w:pPr>
      <w:jc w:val="both"/>
    </w:pPr>
    <w:rPr>
      <w:rFonts w:ascii="Arial" w:hAnsi="Arial"/>
      <w:sz w:val="20"/>
      <w:szCs w:val="20"/>
    </w:rPr>
  </w:style>
  <w:style w:type="character" w:customStyle="1" w:styleId="Corpsdetexte3Car">
    <w:name w:val="Corps de texte 3 Car"/>
    <w:basedOn w:val="Policepardfaut"/>
    <w:link w:val="Corpsdetexte3"/>
    <w:rsid w:val="00DC3A2C"/>
    <w:rPr>
      <w:rFonts w:ascii="Arial" w:eastAsia="Times New Roman" w:hAnsi="Arial" w:cs="Times New Roman"/>
      <w:sz w:val="20"/>
      <w:szCs w:val="20"/>
      <w:lang w:eastAsia="fr-FR"/>
    </w:rPr>
  </w:style>
  <w:style w:type="paragraph" w:styleId="Retraitcorpsdetexte2">
    <w:name w:val="Body Text Indent 2"/>
    <w:basedOn w:val="Normal"/>
    <w:link w:val="Retraitcorpsdetexte2Car"/>
    <w:rsid w:val="00DC3A2C"/>
    <w:pPr>
      <w:ind w:left="705"/>
    </w:pPr>
    <w:rPr>
      <w:rFonts w:ascii="Arial" w:hAnsi="Arial"/>
      <w:i/>
      <w:iCs/>
      <w:sz w:val="20"/>
      <w:szCs w:val="20"/>
    </w:rPr>
  </w:style>
  <w:style w:type="character" w:customStyle="1" w:styleId="Retraitcorpsdetexte2Car">
    <w:name w:val="Retrait corps de texte 2 Car"/>
    <w:basedOn w:val="Policepardfaut"/>
    <w:link w:val="Retraitcorpsdetexte2"/>
    <w:rsid w:val="00DC3A2C"/>
    <w:rPr>
      <w:rFonts w:ascii="Arial" w:eastAsia="Times New Roman" w:hAnsi="Arial" w:cs="Times New Roman"/>
      <w:i/>
      <w:iCs/>
      <w:sz w:val="20"/>
      <w:szCs w:val="20"/>
      <w:lang w:eastAsia="fr-FR"/>
    </w:rPr>
  </w:style>
  <w:style w:type="paragraph" w:customStyle="1" w:styleId="Listenumrosrees">
    <w:name w:val="Liste à numéros_rees"/>
    <w:basedOn w:val="Normal"/>
    <w:rsid w:val="00DC3A2C"/>
    <w:pPr>
      <w:jc w:val="both"/>
    </w:pPr>
    <w:rPr>
      <w:rFonts w:ascii="Arial" w:hAnsi="Arial"/>
      <w:b/>
      <w:szCs w:val="20"/>
      <w:lang w:val="en-GB"/>
    </w:rPr>
  </w:style>
  <w:style w:type="paragraph" w:styleId="Textedebulles">
    <w:name w:val="Balloon Text"/>
    <w:basedOn w:val="Normal"/>
    <w:link w:val="TextedebullesCar"/>
    <w:semiHidden/>
    <w:rsid w:val="00DC3A2C"/>
    <w:rPr>
      <w:rFonts w:ascii="Tahoma" w:hAnsi="Tahoma" w:cs="Tahoma"/>
      <w:sz w:val="16"/>
      <w:szCs w:val="16"/>
    </w:rPr>
  </w:style>
  <w:style w:type="character" w:customStyle="1" w:styleId="TextedebullesCar">
    <w:name w:val="Texte de bulles Car"/>
    <w:basedOn w:val="Policepardfaut"/>
    <w:link w:val="Textedebulles"/>
    <w:semiHidden/>
    <w:rsid w:val="00DC3A2C"/>
    <w:rPr>
      <w:rFonts w:ascii="Tahoma" w:eastAsia="Times New Roman" w:hAnsi="Tahoma" w:cs="Tahoma"/>
      <w:sz w:val="16"/>
      <w:szCs w:val="16"/>
      <w:lang w:eastAsia="fr-FR"/>
    </w:rPr>
  </w:style>
  <w:style w:type="table" w:styleId="Grilledutableau">
    <w:name w:val="Table Grid"/>
    <w:basedOn w:val="TableauNormal"/>
    <w:rsid w:val="00DC3A2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rsid w:val="00DC3A2C"/>
  </w:style>
  <w:style w:type="paragraph" w:styleId="NormalWeb">
    <w:name w:val="Normal (Web)"/>
    <w:basedOn w:val="Normal"/>
    <w:rsid w:val="00DC3A2C"/>
    <w:pPr>
      <w:spacing w:before="100" w:beforeAutospacing="1" w:after="119"/>
    </w:pPr>
  </w:style>
  <w:style w:type="paragraph" w:styleId="Notedebasdepage">
    <w:name w:val="footnote text"/>
    <w:basedOn w:val="Normal"/>
    <w:link w:val="NotedebasdepageCar"/>
    <w:semiHidden/>
    <w:rsid w:val="00DC3A2C"/>
    <w:rPr>
      <w:sz w:val="20"/>
      <w:szCs w:val="20"/>
    </w:rPr>
  </w:style>
  <w:style w:type="character" w:customStyle="1" w:styleId="NotedebasdepageCar">
    <w:name w:val="Note de bas de page Car"/>
    <w:basedOn w:val="Policepardfaut"/>
    <w:link w:val="Notedebasdepage"/>
    <w:semiHidden/>
    <w:rsid w:val="00DC3A2C"/>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DC3A2C"/>
    <w:rPr>
      <w:vertAlign w:val="superscript"/>
    </w:rPr>
  </w:style>
  <w:style w:type="character" w:styleId="Lienhypertexte">
    <w:name w:val="Hyperlink"/>
    <w:basedOn w:val="Policepardfaut"/>
    <w:rsid w:val="00DC3A2C"/>
    <w:rPr>
      <w:color w:val="C00518"/>
      <w:sz w:val="18"/>
      <w:szCs w:val="18"/>
      <w:u w:val="none"/>
      <w:effect w:val="none"/>
    </w:rPr>
  </w:style>
  <w:style w:type="paragraph" w:styleId="Titre">
    <w:name w:val="Title"/>
    <w:basedOn w:val="Normal"/>
    <w:next w:val="Normal"/>
    <w:link w:val="TitreCar"/>
    <w:qFormat/>
    <w:rsid w:val="00DC3A2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reCar">
    <w:name w:val="Titre Car"/>
    <w:basedOn w:val="Policepardfaut"/>
    <w:link w:val="Titre"/>
    <w:rsid w:val="00DC3A2C"/>
    <w:rPr>
      <w:rFonts w:ascii="Cambria" w:eastAsia="Times New Roman" w:hAnsi="Cambria" w:cs="Times New Roman"/>
      <w:color w:val="17365D"/>
      <w:spacing w:val="5"/>
      <w:kern w:val="28"/>
      <w:sz w:val="52"/>
      <w:szCs w:val="52"/>
    </w:rPr>
  </w:style>
  <w:style w:type="paragraph" w:styleId="Sansinterligne">
    <w:name w:val="No Spacing"/>
    <w:qFormat/>
    <w:rsid w:val="00DC3A2C"/>
    <w:pPr>
      <w:spacing w:after="0" w:line="240" w:lineRule="auto"/>
    </w:pPr>
    <w:rPr>
      <w:rFonts w:ascii="Calibri" w:eastAsia="Calibri" w:hAnsi="Calibri" w:cs="Times New Roman"/>
    </w:rPr>
  </w:style>
  <w:style w:type="paragraph" w:customStyle="1" w:styleId="rghr">
    <w:name w:val="rg_hr"/>
    <w:basedOn w:val="Normal"/>
    <w:rsid w:val="00DC3A2C"/>
    <w:pPr>
      <w:ind w:left="11" w:right="11"/>
    </w:pPr>
    <w:rPr>
      <w:color w:val="009933"/>
    </w:rPr>
  </w:style>
  <w:style w:type="paragraph" w:customStyle="1" w:styleId="rght">
    <w:name w:val="rg_ht"/>
    <w:basedOn w:val="Normal"/>
    <w:rsid w:val="00DC3A2C"/>
    <w:pPr>
      <w:spacing w:line="288" w:lineRule="auto"/>
      <w:ind w:left="11" w:right="11"/>
    </w:pPr>
    <w:rPr>
      <w:sz w:val="30"/>
      <w:szCs w:val="30"/>
    </w:rPr>
  </w:style>
  <w:style w:type="numbering" w:customStyle="1" w:styleId="Aucuneliste1">
    <w:name w:val="Aucune liste1"/>
    <w:next w:val="Aucuneliste"/>
    <w:semiHidden/>
    <w:rsid w:val="00DC3A2C"/>
  </w:style>
  <w:style w:type="paragraph" w:customStyle="1" w:styleId="Paragraphedeliste1">
    <w:name w:val="Paragraphe de liste1"/>
    <w:basedOn w:val="Normal"/>
    <w:rsid w:val="00DC3A2C"/>
    <w:pPr>
      <w:spacing w:after="200" w:line="276" w:lineRule="auto"/>
      <w:ind w:left="720"/>
      <w:contextualSpacing/>
    </w:pPr>
    <w:rPr>
      <w:rFonts w:ascii="Calibri" w:hAnsi="Calibri" w:cs="Calibri"/>
      <w:sz w:val="22"/>
      <w:szCs w:val="22"/>
      <w:lang w:eastAsia="en-US"/>
    </w:rPr>
  </w:style>
  <w:style w:type="character" w:customStyle="1" w:styleId="num1">
    <w:name w:val="num1"/>
    <w:basedOn w:val="Policepardfaut"/>
    <w:rsid w:val="00DC3A2C"/>
    <w:rPr>
      <w:rFonts w:ascii="inherit" w:hAnsi="inherit" w:cs="inherit"/>
      <w:smallCaps/>
    </w:rPr>
  </w:style>
  <w:style w:type="paragraph" w:customStyle="1" w:styleId="root">
    <w:name w:val="root"/>
    <w:basedOn w:val="Normal"/>
    <w:rsid w:val="00DC3A2C"/>
    <w:pPr>
      <w:spacing w:before="100" w:beforeAutospacing="1" w:after="100" w:afterAutospacing="1"/>
    </w:pPr>
    <w:rPr>
      <w:rFonts w:eastAsia="Calibri"/>
    </w:rPr>
  </w:style>
  <w:style w:type="character" w:styleId="Accentuation">
    <w:name w:val="Emphasis"/>
    <w:basedOn w:val="Policepardfaut"/>
    <w:qFormat/>
    <w:rsid w:val="00DC3A2C"/>
    <w:rPr>
      <w:i/>
      <w:iCs/>
    </w:rPr>
  </w:style>
  <w:style w:type="character" w:styleId="Rfrenceintense">
    <w:name w:val="Intense Reference"/>
    <w:basedOn w:val="Policepardfaut"/>
    <w:qFormat/>
    <w:rsid w:val="00DC3A2C"/>
    <w:rPr>
      <w:b/>
      <w:bCs/>
      <w:smallCaps/>
      <w:color w:val="C0504D"/>
      <w:spacing w:val="5"/>
      <w:u w:val="single"/>
    </w:rPr>
  </w:style>
  <w:style w:type="paragraph" w:customStyle="1" w:styleId="Rapport">
    <w:name w:val="Rapport"/>
    <w:basedOn w:val="Normal"/>
    <w:rsid w:val="00DC3A2C"/>
    <w:pPr>
      <w:spacing w:after="120"/>
      <w:ind w:firstLine="709"/>
      <w:jc w:val="both"/>
    </w:pPr>
    <w:rPr>
      <w:sz w:val="26"/>
      <w:szCs w:val="20"/>
    </w:rPr>
  </w:style>
  <w:style w:type="numbering" w:customStyle="1" w:styleId="Aucuneliste2">
    <w:name w:val="Aucune liste2"/>
    <w:next w:val="Aucuneliste"/>
    <w:semiHidden/>
    <w:rsid w:val="00DC3A2C"/>
  </w:style>
  <w:style w:type="paragraph" w:customStyle="1" w:styleId="Titre10">
    <w:name w:val="Titre1"/>
    <w:basedOn w:val="Normal"/>
    <w:next w:val="Corpsdetexte"/>
    <w:rsid w:val="00DC3A2C"/>
    <w:pPr>
      <w:keepNext/>
      <w:suppressAutoHyphens/>
      <w:spacing w:before="240" w:after="120" w:line="100" w:lineRule="atLeast"/>
      <w:textAlignment w:val="baseline"/>
    </w:pPr>
    <w:rPr>
      <w:rFonts w:ascii="Arial" w:eastAsia="Lucida Sans Unicode" w:hAnsi="Arial" w:cs="Tahoma"/>
      <w:kern w:val="1"/>
      <w:sz w:val="28"/>
      <w:szCs w:val="28"/>
      <w:lang w:eastAsia="ar-SA"/>
    </w:rPr>
  </w:style>
  <w:style w:type="character" w:customStyle="1" w:styleId="Policepardfaut1">
    <w:name w:val="Police par défaut1"/>
    <w:rsid w:val="00DC3A2C"/>
  </w:style>
  <w:style w:type="character" w:customStyle="1" w:styleId="Absatz-Standardschriftart">
    <w:name w:val="Absatz-Standardschriftart"/>
    <w:rsid w:val="00DC3A2C"/>
  </w:style>
  <w:style w:type="character" w:customStyle="1" w:styleId="WW-Absatz-Standardschriftart">
    <w:name w:val="WW-Absatz-Standardschriftart"/>
    <w:rsid w:val="00DC3A2C"/>
  </w:style>
  <w:style w:type="character" w:customStyle="1" w:styleId="WW-Absatz-Standardschriftart1">
    <w:name w:val="WW-Absatz-Standardschriftart1"/>
    <w:rsid w:val="00DC3A2C"/>
  </w:style>
  <w:style w:type="character" w:customStyle="1" w:styleId="WW-Absatz-Standardschriftart11">
    <w:name w:val="WW-Absatz-Standardschriftart11"/>
    <w:rsid w:val="00DC3A2C"/>
  </w:style>
  <w:style w:type="character" w:customStyle="1" w:styleId="WW-Absatz-Standardschriftart111">
    <w:name w:val="WW-Absatz-Standardschriftart111"/>
    <w:rsid w:val="00DC3A2C"/>
  </w:style>
  <w:style w:type="character" w:customStyle="1" w:styleId="WW-Absatz-Standardschriftart1111">
    <w:name w:val="WW-Absatz-Standardschriftart1111"/>
    <w:rsid w:val="00DC3A2C"/>
  </w:style>
  <w:style w:type="character" w:customStyle="1" w:styleId="WW-Absatz-Standardschriftart11111">
    <w:name w:val="WW-Absatz-Standardschriftart11111"/>
    <w:rsid w:val="00DC3A2C"/>
  </w:style>
  <w:style w:type="character" w:customStyle="1" w:styleId="WW-Absatz-Standardschriftart111111">
    <w:name w:val="WW-Absatz-Standardschriftart111111"/>
    <w:rsid w:val="00DC3A2C"/>
  </w:style>
  <w:style w:type="character" w:customStyle="1" w:styleId="WW-Absatz-Standardschriftart1111111">
    <w:name w:val="WW-Absatz-Standardschriftart1111111"/>
    <w:rsid w:val="00DC3A2C"/>
  </w:style>
  <w:style w:type="character" w:customStyle="1" w:styleId="WW-Absatz-Standardschriftart11111111">
    <w:name w:val="WW-Absatz-Standardschriftart11111111"/>
    <w:rsid w:val="00DC3A2C"/>
  </w:style>
  <w:style w:type="character" w:customStyle="1" w:styleId="WW-Absatz-Standardschriftart111111111">
    <w:name w:val="WW-Absatz-Standardschriftart111111111"/>
    <w:rsid w:val="00DC3A2C"/>
  </w:style>
  <w:style w:type="character" w:customStyle="1" w:styleId="Puces">
    <w:name w:val="Puces"/>
    <w:rsid w:val="00DC3A2C"/>
    <w:rPr>
      <w:rFonts w:ascii="OpenSymbol" w:eastAsia="OpenSymbol" w:hAnsi="OpenSymbol" w:cs="OpenSymbol"/>
    </w:rPr>
  </w:style>
  <w:style w:type="character" w:customStyle="1" w:styleId="WWCharLFO1LVL1">
    <w:name w:val="WW_CharLFO1LVL1"/>
    <w:rsid w:val="00DC3A2C"/>
    <w:rPr>
      <w:rFonts w:ascii="OpenSymbol" w:eastAsia="OpenSymbol" w:hAnsi="OpenSymbol" w:cs="OpenSymbol"/>
    </w:rPr>
  </w:style>
  <w:style w:type="character" w:customStyle="1" w:styleId="WWCharLFO1LVL2">
    <w:name w:val="WW_CharLFO1LVL2"/>
    <w:rsid w:val="00DC3A2C"/>
    <w:rPr>
      <w:rFonts w:ascii="OpenSymbol" w:eastAsia="OpenSymbol" w:hAnsi="OpenSymbol" w:cs="OpenSymbol"/>
    </w:rPr>
  </w:style>
  <w:style w:type="character" w:customStyle="1" w:styleId="WWCharLFO1LVL3">
    <w:name w:val="WW_CharLFO1LVL3"/>
    <w:rsid w:val="00DC3A2C"/>
    <w:rPr>
      <w:rFonts w:ascii="OpenSymbol" w:eastAsia="OpenSymbol" w:hAnsi="OpenSymbol" w:cs="OpenSymbol"/>
    </w:rPr>
  </w:style>
  <w:style w:type="character" w:customStyle="1" w:styleId="WWCharLFO1LVL4">
    <w:name w:val="WW_CharLFO1LVL4"/>
    <w:rsid w:val="00DC3A2C"/>
    <w:rPr>
      <w:rFonts w:ascii="OpenSymbol" w:eastAsia="OpenSymbol" w:hAnsi="OpenSymbol" w:cs="OpenSymbol"/>
    </w:rPr>
  </w:style>
  <w:style w:type="character" w:customStyle="1" w:styleId="WWCharLFO1LVL5">
    <w:name w:val="WW_CharLFO1LVL5"/>
    <w:rsid w:val="00DC3A2C"/>
    <w:rPr>
      <w:rFonts w:ascii="OpenSymbol" w:eastAsia="OpenSymbol" w:hAnsi="OpenSymbol" w:cs="OpenSymbol"/>
    </w:rPr>
  </w:style>
  <w:style w:type="character" w:customStyle="1" w:styleId="WWCharLFO1LVL6">
    <w:name w:val="WW_CharLFO1LVL6"/>
    <w:rsid w:val="00DC3A2C"/>
    <w:rPr>
      <w:rFonts w:ascii="OpenSymbol" w:eastAsia="OpenSymbol" w:hAnsi="OpenSymbol" w:cs="OpenSymbol"/>
    </w:rPr>
  </w:style>
  <w:style w:type="character" w:customStyle="1" w:styleId="WWCharLFO1LVL7">
    <w:name w:val="WW_CharLFO1LVL7"/>
    <w:rsid w:val="00DC3A2C"/>
    <w:rPr>
      <w:rFonts w:ascii="OpenSymbol" w:eastAsia="OpenSymbol" w:hAnsi="OpenSymbol" w:cs="OpenSymbol"/>
    </w:rPr>
  </w:style>
  <w:style w:type="character" w:customStyle="1" w:styleId="WWCharLFO1LVL8">
    <w:name w:val="WW_CharLFO1LVL8"/>
    <w:rsid w:val="00DC3A2C"/>
    <w:rPr>
      <w:rFonts w:ascii="OpenSymbol" w:eastAsia="OpenSymbol" w:hAnsi="OpenSymbol" w:cs="OpenSymbol"/>
    </w:rPr>
  </w:style>
  <w:style w:type="character" w:customStyle="1" w:styleId="WWCharLFO1LVL9">
    <w:name w:val="WW_CharLFO1LVL9"/>
    <w:rsid w:val="00DC3A2C"/>
    <w:rPr>
      <w:rFonts w:ascii="OpenSymbol" w:eastAsia="OpenSymbol" w:hAnsi="OpenSymbol" w:cs="OpenSymbol"/>
    </w:rPr>
  </w:style>
  <w:style w:type="character" w:customStyle="1" w:styleId="WWCharLFO2LVL1">
    <w:name w:val="WW_CharLFO2LVL1"/>
    <w:rsid w:val="00DC3A2C"/>
    <w:rPr>
      <w:rFonts w:ascii="Times New Roman" w:eastAsia="Times New Roman" w:hAnsi="Times New Roman" w:cs="Times New Roman"/>
    </w:rPr>
  </w:style>
  <w:style w:type="character" w:customStyle="1" w:styleId="WWCharLFO2LVL2">
    <w:name w:val="WW_CharLFO2LVL2"/>
    <w:rsid w:val="00DC3A2C"/>
    <w:rPr>
      <w:rFonts w:ascii="Courier New" w:hAnsi="Courier New" w:cs="Courier New"/>
    </w:rPr>
  </w:style>
  <w:style w:type="character" w:customStyle="1" w:styleId="WWCharLFO2LVL3">
    <w:name w:val="WW_CharLFO2LVL3"/>
    <w:rsid w:val="00DC3A2C"/>
    <w:rPr>
      <w:rFonts w:ascii="Wingdings" w:hAnsi="Wingdings"/>
    </w:rPr>
  </w:style>
  <w:style w:type="character" w:customStyle="1" w:styleId="WWCharLFO2LVL4">
    <w:name w:val="WW_CharLFO2LVL4"/>
    <w:rsid w:val="00DC3A2C"/>
    <w:rPr>
      <w:rFonts w:ascii="Symbol" w:hAnsi="Symbol"/>
    </w:rPr>
  </w:style>
  <w:style w:type="character" w:customStyle="1" w:styleId="WWCharLFO2LVL5">
    <w:name w:val="WW_CharLFO2LVL5"/>
    <w:rsid w:val="00DC3A2C"/>
    <w:rPr>
      <w:rFonts w:ascii="Courier New" w:hAnsi="Courier New" w:cs="Courier New"/>
    </w:rPr>
  </w:style>
  <w:style w:type="character" w:customStyle="1" w:styleId="WWCharLFO2LVL6">
    <w:name w:val="WW_CharLFO2LVL6"/>
    <w:rsid w:val="00DC3A2C"/>
    <w:rPr>
      <w:rFonts w:ascii="Wingdings" w:hAnsi="Wingdings"/>
    </w:rPr>
  </w:style>
  <w:style w:type="character" w:customStyle="1" w:styleId="WWCharLFO2LVL7">
    <w:name w:val="WW_CharLFO2LVL7"/>
    <w:rsid w:val="00DC3A2C"/>
    <w:rPr>
      <w:rFonts w:ascii="Symbol" w:hAnsi="Symbol"/>
    </w:rPr>
  </w:style>
  <w:style w:type="character" w:customStyle="1" w:styleId="WWCharLFO2LVL8">
    <w:name w:val="WW_CharLFO2LVL8"/>
    <w:rsid w:val="00DC3A2C"/>
    <w:rPr>
      <w:rFonts w:ascii="Courier New" w:hAnsi="Courier New" w:cs="Courier New"/>
    </w:rPr>
  </w:style>
  <w:style w:type="character" w:customStyle="1" w:styleId="WWCharLFO2LVL9">
    <w:name w:val="WW_CharLFO2LVL9"/>
    <w:rsid w:val="00DC3A2C"/>
    <w:rPr>
      <w:rFonts w:ascii="Wingdings" w:hAnsi="Wingdings"/>
    </w:rPr>
  </w:style>
  <w:style w:type="paragraph" w:customStyle="1" w:styleId="Normal1">
    <w:name w:val="Normal1"/>
    <w:rsid w:val="00DC3A2C"/>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Liste">
    <w:name w:val="List"/>
    <w:basedOn w:val="Corpsdetexte"/>
    <w:rsid w:val="00DC3A2C"/>
    <w:pPr>
      <w:suppressAutoHyphens/>
      <w:spacing w:after="120" w:line="100" w:lineRule="atLeast"/>
      <w:textAlignment w:val="baseline"/>
    </w:pPr>
    <w:rPr>
      <w:rFonts w:ascii="Times New Roman" w:hAnsi="Times New Roman" w:cs="Tahoma"/>
      <w:kern w:val="1"/>
      <w:sz w:val="24"/>
      <w:szCs w:val="24"/>
      <w:u w:val="none"/>
      <w:lang w:eastAsia="ar-SA"/>
    </w:rPr>
  </w:style>
  <w:style w:type="paragraph" w:customStyle="1" w:styleId="Lgende1">
    <w:name w:val="Légende1"/>
    <w:basedOn w:val="Normal"/>
    <w:rsid w:val="00DC3A2C"/>
    <w:pPr>
      <w:suppressLineNumbers/>
      <w:suppressAutoHyphens/>
      <w:spacing w:before="120" w:after="120" w:line="100" w:lineRule="atLeast"/>
      <w:textAlignment w:val="baseline"/>
    </w:pPr>
    <w:rPr>
      <w:rFonts w:cs="Tahoma"/>
      <w:i/>
      <w:iCs/>
      <w:kern w:val="1"/>
      <w:lang w:eastAsia="ar-SA"/>
    </w:rPr>
  </w:style>
  <w:style w:type="paragraph" w:customStyle="1" w:styleId="Index">
    <w:name w:val="Index"/>
    <w:basedOn w:val="Normal"/>
    <w:rsid w:val="00DC3A2C"/>
    <w:pPr>
      <w:suppressLineNumbers/>
      <w:suppressAutoHyphens/>
      <w:spacing w:line="100" w:lineRule="atLeast"/>
      <w:textAlignment w:val="baseline"/>
    </w:pPr>
    <w:rPr>
      <w:rFonts w:cs="Tahoma"/>
      <w:kern w:val="1"/>
      <w:lang w:eastAsia="ar-SA"/>
    </w:rPr>
  </w:style>
  <w:style w:type="paragraph" w:customStyle="1" w:styleId="Contenudetableau">
    <w:name w:val="Contenu de tableau"/>
    <w:basedOn w:val="Normal"/>
    <w:rsid w:val="00DC3A2C"/>
    <w:pPr>
      <w:suppressLineNumbers/>
      <w:suppressAutoHyphens/>
      <w:spacing w:line="100" w:lineRule="atLeast"/>
      <w:textAlignment w:val="baseline"/>
    </w:pPr>
    <w:rPr>
      <w:kern w:val="1"/>
      <w:lang w:eastAsia="ar-SA"/>
    </w:rPr>
  </w:style>
  <w:style w:type="character" w:customStyle="1" w:styleId="WW8Num1z0">
    <w:name w:val="WW8Num1z0"/>
    <w:rsid w:val="00DC3A2C"/>
    <w:rPr>
      <w:rFonts w:ascii="Symbol" w:hAnsi="Symbol" w:cs="OpenSymbol"/>
    </w:rPr>
  </w:style>
  <w:style w:type="character" w:customStyle="1" w:styleId="WW-Absatz-Standardschriftart1111111111">
    <w:name w:val="WW-Absatz-Standardschriftart1111111111"/>
    <w:rsid w:val="00DC3A2C"/>
  </w:style>
  <w:style w:type="character" w:customStyle="1" w:styleId="WW-Absatz-Standardschriftart11111111111">
    <w:name w:val="WW-Absatz-Standardschriftart11111111111"/>
    <w:rsid w:val="00DC3A2C"/>
  </w:style>
  <w:style w:type="character" w:customStyle="1" w:styleId="WW-Absatz-Standardschriftart111111111111">
    <w:name w:val="WW-Absatz-Standardschriftart111111111111"/>
    <w:rsid w:val="00DC3A2C"/>
  </w:style>
  <w:style w:type="character" w:customStyle="1" w:styleId="WW-Absatz-Standardschriftart1111111111111">
    <w:name w:val="WW-Absatz-Standardschriftart1111111111111"/>
    <w:rsid w:val="00DC3A2C"/>
  </w:style>
  <w:style w:type="character" w:customStyle="1" w:styleId="WW-Absatz-Standardschriftart11111111111111">
    <w:name w:val="WW-Absatz-Standardschriftart11111111111111"/>
    <w:rsid w:val="00DC3A2C"/>
  </w:style>
  <w:style w:type="character" w:customStyle="1" w:styleId="WW-Absatz-Standardschriftart111111111111111">
    <w:name w:val="WW-Absatz-Standardschriftart111111111111111"/>
    <w:rsid w:val="00DC3A2C"/>
  </w:style>
  <w:style w:type="character" w:customStyle="1" w:styleId="WW-Absatz-Standardschriftart1111111111111111">
    <w:name w:val="WW-Absatz-Standardschriftart1111111111111111"/>
    <w:rsid w:val="00DC3A2C"/>
  </w:style>
  <w:style w:type="character" w:customStyle="1" w:styleId="WW-Absatz-Standardschriftart11111111111111111">
    <w:name w:val="WW-Absatz-Standardschriftart11111111111111111"/>
    <w:rsid w:val="00DC3A2C"/>
  </w:style>
  <w:style w:type="character" w:customStyle="1" w:styleId="WW-Absatz-Standardschriftart111111111111111111">
    <w:name w:val="WW-Absatz-Standardschriftart111111111111111111"/>
    <w:rsid w:val="00DC3A2C"/>
  </w:style>
  <w:style w:type="character" w:customStyle="1" w:styleId="WW-Absatz-Standardschriftart1111111111111111111">
    <w:name w:val="WW-Absatz-Standardschriftart1111111111111111111"/>
    <w:rsid w:val="00DC3A2C"/>
  </w:style>
  <w:style w:type="character" w:customStyle="1" w:styleId="WW-Absatz-Standardschriftart11111111111111111111">
    <w:name w:val="WW-Absatz-Standardschriftart11111111111111111111"/>
    <w:rsid w:val="00DC3A2C"/>
  </w:style>
  <w:style w:type="character" w:customStyle="1" w:styleId="WW-Absatz-Standardschriftart111111111111111111111">
    <w:name w:val="WW-Absatz-Standardschriftart111111111111111111111"/>
    <w:rsid w:val="00DC3A2C"/>
  </w:style>
  <w:style w:type="character" w:customStyle="1" w:styleId="WW-Absatz-Standardschriftart1111111111111111111111">
    <w:name w:val="WW-Absatz-Standardschriftart1111111111111111111111"/>
    <w:rsid w:val="00DC3A2C"/>
  </w:style>
  <w:style w:type="character" w:customStyle="1" w:styleId="WW-Absatz-Standardschriftart11111111111111111111111">
    <w:name w:val="WW-Absatz-Standardschriftart11111111111111111111111"/>
    <w:rsid w:val="00DC3A2C"/>
  </w:style>
  <w:style w:type="character" w:customStyle="1" w:styleId="WW-Absatz-Standardschriftart111111111111111111111111">
    <w:name w:val="WW-Absatz-Standardschriftart111111111111111111111111"/>
    <w:rsid w:val="00DC3A2C"/>
  </w:style>
  <w:style w:type="character" w:customStyle="1" w:styleId="WW-Absatz-Standardschriftart1111111111111111111111111">
    <w:name w:val="WW-Absatz-Standardschriftart1111111111111111111111111"/>
    <w:rsid w:val="00DC3A2C"/>
  </w:style>
  <w:style w:type="character" w:customStyle="1" w:styleId="WW-Absatz-Standardschriftart11111111111111111111111111">
    <w:name w:val="WW-Absatz-Standardschriftart11111111111111111111111111"/>
    <w:rsid w:val="00DC3A2C"/>
  </w:style>
  <w:style w:type="character" w:customStyle="1" w:styleId="WW-Absatz-Standardschriftart111111111111111111111111111">
    <w:name w:val="WW-Absatz-Standardschriftart111111111111111111111111111"/>
    <w:rsid w:val="00DC3A2C"/>
  </w:style>
  <w:style w:type="character" w:customStyle="1" w:styleId="WW-Absatz-Standardschriftart1111111111111111111111111111">
    <w:name w:val="WW-Absatz-Standardschriftart1111111111111111111111111111"/>
    <w:rsid w:val="00DC3A2C"/>
  </w:style>
  <w:style w:type="character" w:customStyle="1" w:styleId="WW-Absatz-Standardschriftart11111111111111111111111111111">
    <w:name w:val="WW-Absatz-Standardschriftart11111111111111111111111111111"/>
    <w:rsid w:val="00DC3A2C"/>
  </w:style>
  <w:style w:type="character" w:customStyle="1" w:styleId="WW-Absatz-Standardschriftart111111111111111111111111111111">
    <w:name w:val="WW-Absatz-Standardschriftart111111111111111111111111111111"/>
    <w:rsid w:val="00DC3A2C"/>
  </w:style>
  <w:style w:type="character" w:customStyle="1" w:styleId="WW-Absatz-Standardschriftart1111111111111111111111111111111">
    <w:name w:val="WW-Absatz-Standardschriftart1111111111111111111111111111111"/>
    <w:rsid w:val="00DC3A2C"/>
  </w:style>
  <w:style w:type="character" w:customStyle="1" w:styleId="WW-Absatz-Standardschriftart11111111111111111111111111111111">
    <w:name w:val="WW-Absatz-Standardschriftart11111111111111111111111111111111"/>
    <w:rsid w:val="00DC3A2C"/>
  </w:style>
  <w:style w:type="character" w:customStyle="1" w:styleId="WW-Absatz-Standardschriftart111111111111111111111111111111111">
    <w:name w:val="WW-Absatz-Standardschriftart111111111111111111111111111111111"/>
    <w:rsid w:val="00DC3A2C"/>
  </w:style>
  <w:style w:type="character" w:customStyle="1" w:styleId="WW-Absatz-Standardschriftart1111111111111111111111111111111111">
    <w:name w:val="WW-Absatz-Standardschriftart1111111111111111111111111111111111"/>
    <w:rsid w:val="00DC3A2C"/>
  </w:style>
  <w:style w:type="character" w:customStyle="1" w:styleId="WW-Absatz-Standardschriftart11111111111111111111111111111111111">
    <w:name w:val="WW-Absatz-Standardschriftart11111111111111111111111111111111111"/>
    <w:rsid w:val="00DC3A2C"/>
  </w:style>
  <w:style w:type="character" w:customStyle="1" w:styleId="WW-Absatz-Standardschriftart111111111111111111111111111111111111">
    <w:name w:val="WW-Absatz-Standardschriftart111111111111111111111111111111111111"/>
    <w:rsid w:val="00DC3A2C"/>
  </w:style>
  <w:style w:type="character" w:customStyle="1" w:styleId="WW-Absatz-Standardschriftart1111111111111111111111111111111111111">
    <w:name w:val="WW-Absatz-Standardschriftart1111111111111111111111111111111111111"/>
    <w:rsid w:val="00DC3A2C"/>
  </w:style>
  <w:style w:type="character" w:customStyle="1" w:styleId="WW-Absatz-Standardschriftart11111111111111111111111111111111111111">
    <w:name w:val="WW-Absatz-Standardschriftart11111111111111111111111111111111111111"/>
    <w:rsid w:val="00DC3A2C"/>
  </w:style>
  <w:style w:type="character" w:customStyle="1" w:styleId="WW-Absatz-Standardschriftart111111111111111111111111111111111111111">
    <w:name w:val="WW-Absatz-Standardschriftart111111111111111111111111111111111111111"/>
    <w:rsid w:val="00DC3A2C"/>
  </w:style>
  <w:style w:type="character" w:customStyle="1" w:styleId="WW-Absatz-Standardschriftart1111111111111111111111111111111111111111">
    <w:name w:val="WW-Absatz-Standardschriftart1111111111111111111111111111111111111111"/>
    <w:rsid w:val="00DC3A2C"/>
  </w:style>
  <w:style w:type="character" w:customStyle="1" w:styleId="WW-Absatz-Standardschriftart11111111111111111111111111111111111111111">
    <w:name w:val="WW-Absatz-Standardschriftart11111111111111111111111111111111111111111"/>
    <w:rsid w:val="00DC3A2C"/>
  </w:style>
  <w:style w:type="character" w:customStyle="1" w:styleId="WW-Absatz-Standardschriftart111111111111111111111111111111111111111111">
    <w:name w:val="WW-Absatz-Standardschriftart111111111111111111111111111111111111111111"/>
    <w:rsid w:val="00DC3A2C"/>
  </w:style>
  <w:style w:type="character" w:customStyle="1" w:styleId="WW-Absatz-Standardschriftart1111111111111111111111111111111111111111111">
    <w:name w:val="WW-Absatz-Standardschriftart1111111111111111111111111111111111111111111"/>
    <w:rsid w:val="00DC3A2C"/>
  </w:style>
  <w:style w:type="character" w:customStyle="1" w:styleId="WW-Absatz-Standardschriftart11111111111111111111111111111111111111111111">
    <w:name w:val="WW-Absatz-Standardschriftart11111111111111111111111111111111111111111111"/>
    <w:rsid w:val="00DC3A2C"/>
  </w:style>
  <w:style w:type="paragraph" w:customStyle="1" w:styleId="Rpertoire">
    <w:name w:val="Répertoire"/>
    <w:basedOn w:val="Normal"/>
    <w:rsid w:val="00DC3A2C"/>
    <w:pPr>
      <w:widowControl w:val="0"/>
      <w:suppressLineNumbers/>
      <w:suppressAutoHyphens/>
    </w:pPr>
    <w:rPr>
      <w:rFonts w:eastAsia="Lucida Sans Unicode" w:cs="Tahoma"/>
      <w:kern w:val="1"/>
    </w:rPr>
  </w:style>
  <w:style w:type="paragraph" w:customStyle="1" w:styleId="StyleItaliqueJustifiAvant05cm">
    <w:name w:val="Style Italique Justifié Avant : 05 cm"/>
    <w:basedOn w:val="Listenumros"/>
    <w:next w:val="Retraitcorpsdetexte2"/>
    <w:rsid w:val="00DC3A2C"/>
    <w:pPr>
      <w:ind w:left="284"/>
      <w:jc w:val="both"/>
    </w:pPr>
    <w:rPr>
      <w:rFonts w:eastAsia="Times New Roman"/>
      <w:i/>
      <w:iCs/>
    </w:rPr>
  </w:style>
  <w:style w:type="paragraph" w:styleId="Listenumros">
    <w:name w:val="List Number"/>
    <w:basedOn w:val="Normal"/>
    <w:rsid w:val="00DC3A2C"/>
    <w:pPr>
      <w:widowControl w:val="0"/>
      <w:numPr>
        <w:numId w:val="26"/>
      </w:numPr>
      <w:suppressAutoHyphens/>
    </w:pPr>
    <w:rPr>
      <w:rFonts w:eastAsia="Lucida Sans Unicode"/>
      <w:kern w:val="1"/>
    </w:rPr>
  </w:style>
  <w:style w:type="character" w:customStyle="1" w:styleId="Caractresdenotedebasdepage">
    <w:name w:val="Caractères de note de bas de page"/>
    <w:rsid w:val="00DC3A2C"/>
  </w:style>
  <w:style w:type="paragraph" w:customStyle="1" w:styleId="Contenuducadre">
    <w:name w:val="Contenu du cadre"/>
    <w:basedOn w:val="Corpsdetexte"/>
    <w:rsid w:val="00DC3A2C"/>
    <w:pPr>
      <w:suppressAutoHyphens/>
      <w:spacing w:after="120"/>
    </w:pPr>
    <w:rPr>
      <w:rFonts w:ascii="Times New Roman" w:hAnsi="Times New Roman"/>
      <w:kern w:val="1"/>
      <w:sz w:val="24"/>
      <w:szCs w:val="24"/>
      <w:u w:val="none"/>
      <w:lang w:eastAsia="ar-SA"/>
    </w:rPr>
  </w:style>
  <w:style w:type="paragraph" w:styleId="Sous-titre">
    <w:name w:val="Subtitle"/>
    <w:basedOn w:val="Titre10"/>
    <w:next w:val="Corpsdetexte"/>
    <w:link w:val="Sous-titreCar"/>
    <w:qFormat/>
    <w:rsid w:val="00DC3A2C"/>
    <w:pPr>
      <w:spacing w:line="240" w:lineRule="auto"/>
      <w:jc w:val="center"/>
      <w:textAlignment w:val="auto"/>
    </w:pPr>
    <w:rPr>
      <w:rFonts w:eastAsia="SimSun" w:cs="Mangal"/>
      <w:i/>
      <w:iCs/>
      <w:kern w:val="0"/>
    </w:rPr>
  </w:style>
  <w:style w:type="character" w:customStyle="1" w:styleId="Sous-titreCar">
    <w:name w:val="Sous-titre Car"/>
    <w:basedOn w:val="Policepardfaut"/>
    <w:link w:val="Sous-titre"/>
    <w:rsid w:val="00DC3A2C"/>
    <w:rPr>
      <w:rFonts w:ascii="Arial" w:eastAsia="SimSun" w:hAnsi="Arial" w:cs="Mangal"/>
      <w:i/>
      <w:iCs/>
      <w:sz w:val="28"/>
      <w:szCs w:val="28"/>
      <w:lang w:eastAsia="ar-SA"/>
    </w:rPr>
  </w:style>
  <w:style w:type="paragraph" w:customStyle="1" w:styleId="Titredetableau">
    <w:name w:val="Titre de tableau"/>
    <w:basedOn w:val="Contenudetableau"/>
    <w:rsid w:val="00DC3A2C"/>
    <w:pPr>
      <w:spacing w:line="240" w:lineRule="auto"/>
      <w:jc w:val="center"/>
      <w:textAlignment w:val="auto"/>
    </w:pPr>
    <w:rPr>
      <w:b/>
      <w:bCs/>
      <w:kern w:val="0"/>
    </w:rPr>
  </w:style>
  <w:style w:type="paragraph" w:styleId="Listepuces">
    <w:name w:val="List Bullet"/>
    <w:basedOn w:val="Normal"/>
    <w:rsid w:val="00DC3A2C"/>
    <w:pPr>
      <w:numPr>
        <w:numId w:val="27"/>
      </w:numPr>
      <w:spacing w:after="200" w:line="276" w:lineRule="auto"/>
      <w:contextualSpacing/>
    </w:pPr>
    <w:rPr>
      <w:rFonts w:ascii="Calibri" w:hAnsi="Calibri"/>
      <w:sz w:val="22"/>
      <w:szCs w:val="22"/>
      <w:lang w:eastAsia="en-US"/>
    </w:rPr>
  </w:style>
  <w:style w:type="character" w:customStyle="1" w:styleId="BodyTextIndentChar">
    <w:name w:val="Body Text Indent Char"/>
    <w:basedOn w:val="Policepardfaut"/>
    <w:link w:val="Retraitcorpsdetexte1"/>
    <w:semiHidden/>
    <w:rsid w:val="00DC3A2C"/>
    <w:rPr>
      <w:rFonts w:ascii="Calibri" w:hAnsi="Calibri"/>
      <w:i/>
    </w:rPr>
  </w:style>
  <w:style w:type="paragraph" w:customStyle="1" w:styleId="Retraitcorpsdetexte1">
    <w:name w:val="Retrait corps de texte1"/>
    <w:basedOn w:val="Normal"/>
    <w:link w:val="BodyTextIndentChar"/>
    <w:semiHidden/>
    <w:rsid w:val="00DC3A2C"/>
    <w:pPr>
      <w:spacing w:after="120" w:line="276" w:lineRule="auto"/>
      <w:ind w:left="283"/>
    </w:pPr>
    <w:rPr>
      <w:rFonts w:ascii="Calibri" w:eastAsiaTheme="minorHAnsi" w:hAnsi="Calibri" w:cstheme="minorBidi"/>
      <w:i/>
      <w:sz w:val="22"/>
      <w:szCs w:val="22"/>
      <w:lang w:eastAsia="en-US"/>
    </w:rPr>
  </w:style>
  <w:style w:type="paragraph" w:styleId="Explorateurdedocuments">
    <w:name w:val="Document Map"/>
    <w:basedOn w:val="Normal"/>
    <w:link w:val="ExplorateurdedocumentsCar"/>
    <w:semiHidden/>
    <w:rsid w:val="00DC3A2C"/>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DC3A2C"/>
    <w:rPr>
      <w:rFonts w:ascii="Tahoma" w:eastAsia="Times New Roman" w:hAnsi="Tahoma" w:cs="Tahoma"/>
      <w:sz w:val="24"/>
      <w:szCs w:val="24"/>
      <w:shd w:val="clear" w:color="auto" w:fill="00008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5944</Words>
  <Characters>32696</Characters>
  <Application>Microsoft Office Word</Application>
  <DocSecurity>0</DocSecurity>
  <Lines>272</Lines>
  <Paragraphs>77</Paragraphs>
  <ScaleCrop>false</ScaleCrop>
  <Company/>
  <LinksUpToDate>false</LinksUpToDate>
  <CharactersWithSpaces>38563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dc:creator>
  <cp:lastModifiedBy>JPG</cp:lastModifiedBy>
  <cp:revision>2</cp:revision>
  <dcterms:created xsi:type="dcterms:W3CDTF">2013-12-04T09:57:00Z</dcterms:created>
  <dcterms:modified xsi:type="dcterms:W3CDTF">2013-12-04T09:57:00Z</dcterms:modified>
</cp:coreProperties>
</file>